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1F8B" w14:textId="2AF8621E" w:rsidR="00022AB7" w:rsidRDefault="00170B57">
      <w:pPr>
        <w:widowControl/>
        <w:jc w:val="left"/>
        <w:rPr>
          <w:rFonts w:ascii="宋体" w:eastAsia="宋体" w:hAnsi="宋体" w:cs="宋体"/>
          <w:b/>
          <w:color w:val="333333"/>
          <w:kern w:val="0"/>
          <w:sz w:val="28"/>
          <w:szCs w:val="28"/>
        </w:rPr>
      </w:pPr>
      <w:r>
        <w:rPr>
          <w:rFonts w:ascii="宋体" w:eastAsia="宋体" w:hAnsi="宋体" w:cs="宋体"/>
          <w:b/>
          <w:noProof/>
          <w:color w:val="333333"/>
          <w:kern w:val="0"/>
          <w:sz w:val="28"/>
          <w:szCs w:val="28"/>
        </w:rPr>
        <w:drawing>
          <wp:inline distT="0" distB="0" distL="0" distR="0" wp14:anchorId="5D1BC0A7" wp14:editId="3D0DB1B0">
            <wp:extent cx="1612118" cy="2273300"/>
            <wp:effectExtent l="0" t="0" r="7620" b="0"/>
            <wp:docPr id="10936048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289" cy="2294693"/>
                    </a:xfrm>
                    <a:prstGeom prst="rect">
                      <a:avLst/>
                    </a:prstGeom>
                    <a:noFill/>
                    <a:ln>
                      <a:noFill/>
                    </a:ln>
                  </pic:spPr>
                </pic:pic>
              </a:graphicData>
            </a:graphic>
          </wp:inline>
        </w:drawing>
      </w:r>
      <w:r w:rsidR="00000000">
        <w:rPr>
          <w:rFonts w:ascii="宋体" w:eastAsia="宋体" w:hAnsi="宋体" w:cs="宋体" w:hint="eastAsia"/>
          <w:b/>
          <w:color w:val="333333"/>
          <w:kern w:val="0"/>
          <w:sz w:val="28"/>
          <w:szCs w:val="28"/>
        </w:rPr>
        <w:t xml:space="preserve"> </w:t>
      </w:r>
      <w:r w:rsidR="00000000">
        <w:rPr>
          <w:rFonts w:ascii="宋体" w:eastAsia="宋体" w:hAnsi="宋体" w:cs="宋体"/>
          <w:b/>
          <w:color w:val="333333"/>
          <w:kern w:val="0"/>
          <w:sz w:val="28"/>
          <w:szCs w:val="28"/>
        </w:rPr>
        <w:t xml:space="preserve">     </w:t>
      </w:r>
    </w:p>
    <w:p w14:paraId="42347E2A" w14:textId="77777777" w:rsidR="00A0543C" w:rsidRDefault="00000000">
      <w:pPr>
        <w:widowControl/>
        <w:jc w:val="left"/>
        <w:rPr>
          <w:rFonts w:ascii="宋体" w:eastAsia="宋体" w:hAnsi="宋体" w:cs="宋体"/>
          <w:b/>
          <w:color w:val="333333"/>
          <w:kern w:val="0"/>
          <w:sz w:val="28"/>
          <w:szCs w:val="28"/>
        </w:rPr>
      </w:pPr>
      <w:r>
        <w:rPr>
          <w:rFonts w:ascii="宋体" w:eastAsia="宋体" w:hAnsi="宋体" w:cs="宋体" w:hint="eastAsia"/>
          <w:b/>
          <w:color w:val="333333"/>
          <w:kern w:val="0"/>
          <w:sz w:val="28"/>
          <w:szCs w:val="28"/>
        </w:rPr>
        <w:t>姓名：</w:t>
      </w:r>
      <w:r w:rsidR="00022AB7">
        <w:rPr>
          <w:rFonts w:ascii="宋体" w:eastAsia="宋体" w:hAnsi="宋体" w:cs="宋体" w:hint="eastAsia"/>
          <w:b/>
          <w:color w:val="333333"/>
          <w:kern w:val="0"/>
          <w:sz w:val="28"/>
          <w:szCs w:val="28"/>
        </w:rPr>
        <w:t>孙泽南</w:t>
      </w:r>
      <w:r>
        <w:rPr>
          <w:rFonts w:ascii="宋体" w:eastAsia="宋体" w:hAnsi="宋体" w:cs="宋体"/>
          <w:b/>
          <w:color w:val="333333"/>
          <w:kern w:val="0"/>
          <w:sz w:val="28"/>
          <w:szCs w:val="28"/>
        </w:rPr>
        <w:t xml:space="preserve">    </w:t>
      </w:r>
    </w:p>
    <w:p w14:paraId="69C54190" w14:textId="0E9D4388" w:rsidR="008806FE" w:rsidRDefault="00000000">
      <w:pPr>
        <w:widowControl/>
        <w:jc w:val="left"/>
        <w:rPr>
          <w:rFonts w:ascii="宋体" w:eastAsia="宋体" w:hAnsi="宋体" w:cs="宋体" w:hint="eastAsia"/>
          <w:b/>
          <w:color w:val="333333"/>
          <w:kern w:val="0"/>
          <w:sz w:val="28"/>
          <w:szCs w:val="28"/>
        </w:rPr>
      </w:pPr>
      <w:r>
        <w:rPr>
          <w:rFonts w:ascii="宋体" w:eastAsia="宋体" w:hAnsi="宋体" w:cs="宋体" w:hint="eastAsia"/>
          <w:b/>
          <w:color w:val="333333"/>
          <w:kern w:val="0"/>
          <w:sz w:val="28"/>
          <w:szCs w:val="28"/>
        </w:rPr>
        <w:t>职称：</w:t>
      </w:r>
      <w:r w:rsidR="00022AB7">
        <w:rPr>
          <w:rFonts w:ascii="宋体" w:eastAsia="宋体" w:hAnsi="宋体" w:cs="宋体" w:hint="eastAsia"/>
          <w:b/>
          <w:color w:val="333333"/>
          <w:kern w:val="0"/>
          <w:sz w:val="28"/>
          <w:szCs w:val="28"/>
        </w:rPr>
        <w:t>讲师</w:t>
      </w:r>
    </w:p>
    <w:p w14:paraId="4F712321" w14:textId="77777777" w:rsidR="008806FE" w:rsidRDefault="00000000">
      <w:pPr>
        <w:widowControl/>
        <w:outlineLvl w:val="2"/>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个人简介</w:t>
      </w:r>
    </w:p>
    <w:p w14:paraId="28CE684F" w14:textId="7D8F9AD3" w:rsidR="00022AB7" w:rsidRPr="00A0543C" w:rsidRDefault="00A0543C" w:rsidP="00A0543C">
      <w:pPr>
        <w:widowControl/>
        <w:spacing w:after="45" w:line="360" w:lineRule="auto"/>
        <w:ind w:firstLineChars="200" w:firstLine="480"/>
        <w:rPr>
          <w:rFonts w:ascii="Times New Roman" w:eastAsia="宋体" w:hAnsi="Times New Roman" w:cs="Times New Roman" w:hint="eastAsia"/>
          <w:color w:val="000000" w:themeColor="text1"/>
          <w:kern w:val="0"/>
          <w:sz w:val="24"/>
          <w:szCs w:val="24"/>
        </w:rPr>
      </w:pPr>
      <w:r>
        <w:rPr>
          <w:rFonts w:ascii="Times New Roman" w:eastAsia="宋体" w:hAnsi="Times New Roman" w:cs="Times New Roman" w:hint="eastAsia"/>
          <w:color w:val="000000" w:themeColor="text1"/>
          <w:kern w:val="0"/>
          <w:sz w:val="24"/>
          <w:szCs w:val="24"/>
        </w:rPr>
        <w:t>孙泽南，男，</w:t>
      </w:r>
      <w:r>
        <w:rPr>
          <w:rFonts w:ascii="Times New Roman" w:eastAsia="宋体" w:hAnsi="Times New Roman" w:cs="Times New Roman" w:hint="eastAsia"/>
          <w:color w:val="000000" w:themeColor="text1"/>
          <w:kern w:val="0"/>
          <w:sz w:val="24"/>
          <w:szCs w:val="24"/>
        </w:rPr>
        <w:t>1995</w:t>
      </w:r>
      <w:r>
        <w:rPr>
          <w:rFonts w:ascii="Times New Roman" w:eastAsia="宋体" w:hAnsi="Times New Roman" w:cs="Times New Roman" w:hint="eastAsia"/>
          <w:color w:val="000000" w:themeColor="text1"/>
          <w:kern w:val="0"/>
          <w:sz w:val="24"/>
          <w:szCs w:val="24"/>
        </w:rPr>
        <w:t>年</w:t>
      </w:r>
      <w:r>
        <w:rPr>
          <w:rFonts w:ascii="Times New Roman" w:eastAsia="宋体" w:hAnsi="Times New Roman" w:cs="Times New Roman" w:hint="eastAsia"/>
          <w:color w:val="000000" w:themeColor="text1"/>
          <w:kern w:val="0"/>
          <w:sz w:val="24"/>
          <w:szCs w:val="24"/>
        </w:rPr>
        <w:t>6</w:t>
      </w:r>
      <w:r>
        <w:rPr>
          <w:rFonts w:ascii="Times New Roman" w:eastAsia="宋体" w:hAnsi="Times New Roman" w:cs="Times New Roman" w:hint="eastAsia"/>
          <w:color w:val="000000" w:themeColor="text1"/>
          <w:kern w:val="0"/>
          <w:sz w:val="24"/>
          <w:szCs w:val="24"/>
        </w:rPr>
        <w:t>月生，辽宁抚顺人</w:t>
      </w:r>
      <w:r>
        <w:rPr>
          <w:rFonts w:ascii="Times New Roman" w:eastAsia="宋体" w:hAnsi="Times New Roman" w:cs="Times New Roman"/>
          <w:color w:val="000000" w:themeColor="text1"/>
          <w:kern w:val="0"/>
          <w:sz w:val="24"/>
          <w:szCs w:val="24"/>
        </w:rPr>
        <w:t>，</w:t>
      </w:r>
      <w:r>
        <w:rPr>
          <w:rFonts w:ascii="Times New Roman" w:eastAsia="宋体" w:hAnsi="Times New Roman" w:cs="Times New Roman" w:hint="eastAsia"/>
          <w:color w:val="000000" w:themeColor="text1"/>
          <w:kern w:val="0"/>
          <w:sz w:val="24"/>
          <w:szCs w:val="24"/>
        </w:rPr>
        <w:t>管理学</w:t>
      </w:r>
      <w:r>
        <w:rPr>
          <w:rFonts w:ascii="Times New Roman" w:eastAsia="宋体" w:hAnsi="Times New Roman" w:cs="Times New Roman"/>
          <w:color w:val="000000" w:themeColor="text1"/>
          <w:kern w:val="0"/>
          <w:sz w:val="24"/>
          <w:szCs w:val="24"/>
        </w:rPr>
        <w:t>博士，</w:t>
      </w:r>
      <w:r w:rsidRPr="005206CB">
        <w:rPr>
          <w:rFonts w:ascii="Times New Roman" w:eastAsia="宋体" w:hAnsi="Times New Roman" w:cs="Times New Roman" w:hint="eastAsia"/>
          <w:color w:val="000000" w:themeColor="text1"/>
          <w:kern w:val="0"/>
          <w:sz w:val="24"/>
          <w:szCs w:val="24"/>
        </w:rPr>
        <w:t>南通大学</w:t>
      </w:r>
      <w:r>
        <w:rPr>
          <w:rFonts w:ascii="Times New Roman" w:eastAsia="宋体" w:hAnsi="Times New Roman" w:cs="Times New Roman" w:hint="eastAsia"/>
          <w:color w:val="000000" w:themeColor="text1"/>
          <w:kern w:val="0"/>
          <w:sz w:val="24"/>
          <w:szCs w:val="24"/>
        </w:rPr>
        <w:t>商学院（</w:t>
      </w:r>
      <w:r w:rsidRPr="005206CB">
        <w:rPr>
          <w:rFonts w:ascii="Times New Roman" w:eastAsia="宋体" w:hAnsi="Times New Roman" w:cs="Times New Roman" w:hint="eastAsia"/>
          <w:color w:val="000000" w:themeColor="text1"/>
          <w:kern w:val="0"/>
          <w:sz w:val="24"/>
          <w:szCs w:val="24"/>
        </w:rPr>
        <w:t>管理学院</w:t>
      </w:r>
      <w:r>
        <w:rPr>
          <w:rFonts w:ascii="Times New Roman" w:eastAsia="宋体" w:hAnsi="Times New Roman" w:cs="Times New Roman" w:hint="eastAsia"/>
          <w:color w:val="000000" w:themeColor="text1"/>
          <w:kern w:val="0"/>
          <w:sz w:val="24"/>
          <w:szCs w:val="24"/>
        </w:rPr>
        <w:t>）</w:t>
      </w:r>
      <w:r w:rsidRPr="005206CB">
        <w:rPr>
          <w:rFonts w:ascii="Times New Roman" w:eastAsia="宋体" w:hAnsi="Times New Roman" w:cs="Times New Roman" w:hint="eastAsia"/>
          <w:color w:val="000000" w:themeColor="text1"/>
          <w:kern w:val="0"/>
          <w:sz w:val="24"/>
          <w:szCs w:val="24"/>
        </w:rPr>
        <w:t>讲师</w:t>
      </w:r>
      <w:r>
        <w:rPr>
          <w:rFonts w:ascii="Times New Roman" w:eastAsia="宋体" w:hAnsi="Times New Roman" w:cs="Times New Roman" w:hint="eastAsia"/>
          <w:color w:val="000000" w:themeColor="text1"/>
          <w:kern w:val="0"/>
          <w:sz w:val="24"/>
          <w:szCs w:val="24"/>
        </w:rPr>
        <w:t>。</w:t>
      </w:r>
    </w:p>
    <w:p w14:paraId="425D7F75" w14:textId="77777777" w:rsidR="008806FE" w:rsidRDefault="00000000">
      <w:pPr>
        <w:widowControl/>
        <w:outlineLvl w:val="2"/>
        <w:rPr>
          <w:rFonts w:ascii="宋体" w:eastAsia="宋体" w:hAnsi="宋体" w:cs="宋体" w:hint="eastAsia"/>
          <w:b/>
          <w:color w:val="333333"/>
          <w:kern w:val="0"/>
          <w:sz w:val="28"/>
          <w:szCs w:val="28"/>
        </w:rPr>
      </w:pPr>
      <w:r>
        <w:rPr>
          <w:rFonts w:ascii="微软雅黑" w:eastAsia="微软雅黑" w:hAnsi="微软雅黑" w:cs="宋体"/>
          <w:b/>
          <w:bCs/>
          <w:color w:val="333333"/>
          <w:kern w:val="0"/>
          <w:sz w:val="27"/>
          <w:szCs w:val="27"/>
        </w:rPr>
        <w:t>专业研究领域</w:t>
      </w:r>
    </w:p>
    <w:p w14:paraId="17EF7683" w14:textId="488E427A" w:rsidR="008806FE" w:rsidRPr="00A0543C" w:rsidRDefault="00A0543C" w:rsidP="00A0543C">
      <w:pPr>
        <w:widowControl/>
        <w:spacing w:after="45" w:line="360" w:lineRule="auto"/>
        <w:ind w:firstLineChars="200" w:firstLine="480"/>
        <w:rPr>
          <w:rFonts w:ascii="Times New Roman" w:eastAsia="宋体" w:hAnsi="Times New Roman" w:cs="Times New Roman" w:hint="eastAsia"/>
          <w:color w:val="000000" w:themeColor="text1"/>
          <w:kern w:val="0"/>
          <w:sz w:val="24"/>
          <w:szCs w:val="24"/>
        </w:rPr>
      </w:pPr>
      <w:r>
        <w:rPr>
          <w:rFonts w:ascii="Times New Roman" w:eastAsia="宋体" w:hAnsi="Times New Roman" w:cs="Times New Roman" w:hint="eastAsia"/>
          <w:color w:val="000000" w:themeColor="text1"/>
          <w:kern w:val="0"/>
          <w:sz w:val="24"/>
          <w:szCs w:val="24"/>
        </w:rPr>
        <w:t>聚焦农村发展领域，主要关注</w:t>
      </w:r>
      <w:r w:rsidRPr="00A0543C">
        <w:rPr>
          <w:rFonts w:ascii="Times New Roman" w:eastAsia="宋体" w:hAnsi="Times New Roman" w:cs="Times New Roman" w:hint="eastAsia"/>
          <w:color w:val="000000" w:themeColor="text1"/>
          <w:kern w:val="0"/>
          <w:sz w:val="24"/>
          <w:szCs w:val="24"/>
        </w:rPr>
        <w:t>老龄化与农村养老保障、</w:t>
      </w:r>
      <w:r w:rsidR="009E7E73">
        <w:rPr>
          <w:rFonts w:ascii="Times New Roman" w:eastAsia="宋体" w:hAnsi="Times New Roman" w:cs="Times New Roman" w:hint="eastAsia"/>
          <w:color w:val="000000" w:themeColor="text1"/>
          <w:kern w:val="0"/>
          <w:sz w:val="24"/>
          <w:szCs w:val="24"/>
        </w:rPr>
        <w:t>产业融合、农民创业、合作经济组织</w:t>
      </w:r>
      <w:r>
        <w:rPr>
          <w:rFonts w:ascii="Times New Roman" w:eastAsia="宋体" w:hAnsi="Times New Roman" w:cs="Times New Roman" w:hint="eastAsia"/>
          <w:color w:val="000000" w:themeColor="text1"/>
          <w:kern w:val="0"/>
          <w:sz w:val="24"/>
          <w:szCs w:val="24"/>
        </w:rPr>
        <w:t>等议题。</w:t>
      </w:r>
    </w:p>
    <w:p w14:paraId="58A22C3F" w14:textId="77777777" w:rsidR="008806FE" w:rsidRDefault="00000000">
      <w:pPr>
        <w:widowControl/>
        <w:outlineLvl w:val="2"/>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专著与论集</w:t>
      </w:r>
    </w:p>
    <w:p w14:paraId="4E74C5F8" w14:textId="343481EC" w:rsidR="00A0543C" w:rsidRDefault="00A0543C">
      <w:pPr>
        <w:widowControl/>
        <w:outlineLvl w:val="2"/>
        <w:rPr>
          <w:rFonts w:ascii="微软雅黑" w:eastAsia="微软雅黑" w:hAnsi="微软雅黑" w:cs="宋体" w:hint="eastAsia"/>
          <w:b/>
          <w:bCs/>
          <w:color w:val="333333"/>
          <w:kern w:val="0"/>
          <w:sz w:val="27"/>
          <w:szCs w:val="27"/>
        </w:rPr>
      </w:pPr>
      <w:r>
        <w:rPr>
          <w:rFonts w:ascii="微软雅黑" w:eastAsia="微软雅黑" w:hAnsi="微软雅黑" w:cs="宋体" w:hint="eastAsia"/>
          <w:b/>
          <w:bCs/>
          <w:color w:val="333333"/>
          <w:kern w:val="0"/>
          <w:sz w:val="27"/>
          <w:szCs w:val="27"/>
        </w:rPr>
        <w:t>无</w:t>
      </w:r>
    </w:p>
    <w:p w14:paraId="6088509D" w14:textId="7445E0DF" w:rsidR="008806FE" w:rsidRDefault="00000000">
      <w:pPr>
        <w:widowControl/>
        <w:outlineLvl w:val="2"/>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学术论文</w:t>
      </w:r>
    </w:p>
    <w:p w14:paraId="228685BE" w14:textId="58B940C0" w:rsidR="00A0543C" w:rsidRDefault="00A0543C" w:rsidP="00A0543C">
      <w:pPr>
        <w:widowControl/>
        <w:spacing w:after="45" w:line="360" w:lineRule="auto"/>
        <w:rPr>
          <w:rFonts w:ascii="Times New Roman" w:eastAsia="宋体" w:hAnsi="Times New Roman" w:cs="Times New Roman"/>
          <w:color w:val="000000" w:themeColor="text1"/>
          <w:kern w:val="0"/>
          <w:sz w:val="24"/>
          <w:szCs w:val="24"/>
        </w:rPr>
      </w:pPr>
      <w:r w:rsidRPr="00A0543C">
        <w:rPr>
          <w:rFonts w:ascii="Times New Roman" w:eastAsia="宋体" w:hAnsi="Times New Roman" w:cs="Times New Roman" w:hint="eastAsia"/>
          <w:color w:val="000000" w:themeColor="text1"/>
          <w:kern w:val="0"/>
          <w:sz w:val="24"/>
          <w:szCs w:val="24"/>
        </w:rPr>
        <w:t>[1]</w:t>
      </w:r>
      <w:r>
        <w:rPr>
          <w:rFonts w:ascii="Times New Roman" w:eastAsia="宋体" w:hAnsi="Times New Roman" w:cs="Times New Roman" w:hint="eastAsia"/>
          <w:color w:val="000000" w:themeColor="text1"/>
          <w:kern w:val="0"/>
          <w:sz w:val="24"/>
          <w:szCs w:val="24"/>
        </w:rPr>
        <w:t xml:space="preserve"> </w:t>
      </w:r>
      <w:r w:rsidRPr="00760F2B">
        <w:rPr>
          <w:rFonts w:ascii="Times New Roman" w:eastAsia="宋体" w:hAnsi="Times New Roman" w:cs="Times New Roman" w:hint="eastAsia"/>
          <w:b/>
          <w:bCs/>
          <w:color w:val="000000" w:themeColor="text1"/>
          <w:kern w:val="0"/>
          <w:sz w:val="24"/>
          <w:szCs w:val="24"/>
        </w:rPr>
        <w:t>孙泽南</w:t>
      </w:r>
      <w:r w:rsidRPr="00A0543C">
        <w:rPr>
          <w:rFonts w:ascii="Times New Roman" w:eastAsia="宋体" w:hAnsi="Times New Roman" w:cs="Times New Roman" w:hint="eastAsia"/>
          <w:color w:val="000000" w:themeColor="text1"/>
          <w:kern w:val="0"/>
          <w:sz w:val="24"/>
          <w:szCs w:val="24"/>
        </w:rPr>
        <w:t>,</w:t>
      </w:r>
      <w:r w:rsidRPr="00A0543C">
        <w:rPr>
          <w:rFonts w:ascii="Times New Roman" w:eastAsia="宋体" w:hAnsi="Times New Roman" w:cs="Times New Roman" w:hint="eastAsia"/>
          <w:color w:val="000000" w:themeColor="text1"/>
          <w:kern w:val="0"/>
          <w:sz w:val="24"/>
          <w:szCs w:val="24"/>
        </w:rPr>
        <w:t>庄晋财</w:t>
      </w:r>
      <w:r w:rsidRPr="00A0543C">
        <w:rPr>
          <w:rFonts w:ascii="Times New Roman" w:eastAsia="宋体" w:hAnsi="Times New Roman" w:cs="Times New Roman" w:hint="eastAsia"/>
          <w:color w:val="000000" w:themeColor="text1"/>
          <w:kern w:val="0"/>
          <w:sz w:val="24"/>
          <w:szCs w:val="24"/>
        </w:rPr>
        <w:t>.</w:t>
      </w:r>
      <w:r w:rsidRPr="00A0543C">
        <w:rPr>
          <w:rFonts w:ascii="Times New Roman" w:eastAsia="宋体" w:hAnsi="Times New Roman" w:cs="Times New Roman" w:hint="eastAsia"/>
          <w:color w:val="000000" w:themeColor="text1"/>
          <w:kern w:val="0"/>
          <w:sz w:val="24"/>
          <w:szCs w:val="24"/>
        </w:rPr>
        <w:t>模块化理论视阈下的乡村产业融合：本质内涵与实现机制</w:t>
      </w:r>
      <w:r w:rsidRPr="00A0543C">
        <w:rPr>
          <w:rFonts w:ascii="Times New Roman" w:eastAsia="宋体" w:hAnsi="Times New Roman" w:cs="Times New Roman" w:hint="eastAsia"/>
          <w:color w:val="000000" w:themeColor="text1"/>
          <w:kern w:val="0"/>
          <w:sz w:val="24"/>
          <w:szCs w:val="24"/>
        </w:rPr>
        <w:t>[J].</w:t>
      </w:r>
      <w:r w:rsidRPr="00A0543C">
        <w:rPr>
          <w:rFonts w:ascii="Times New Roman" w:eastAsia="宋体" w:hAnsi="Times New Roman" w:cs="Times New Roman" w:hint="eastAsia"/>
          <w:color w:val="000000" w:themeColor="text1"/>
          <w:kern w:val="0"/>
          <w:sz w:val="24"/>
          <w:szCs w:val="24"/>
        </w:rPr>
        <w:t>农业经济问题</w:t>
      </w:r>
      <w:r w:rsidRPr="00A0543C">
        <w:rPr>
          <w:rFonts w:ascii="Times New Roman" w:eastAsia="宋体" w:hAnsi="Times New Roman" w:cs="Times New Roman" w:hint="eastAsia"/>
          <w:color w:val="000000" w:themeColor="text1"/>
          <w:kern w:val="0"/>
          <w:sz w:val="24"/>
          <w:szCs w:val="24"/>
        </w:rPr>
        <w:t>,2024,(09):82-93.</w:t>
      </w:r>
      <w:r>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CSSCI</w:t>
      </w:r>
      <w:r>
        <w:rPr>
          <w:rFonts w:ascii="Times New Roman" w:eastAsia="宋体" w:hAnsi="Times New Roman" w:cs="Times New Roman" w:hint="eastAsia"/>
          <w:color w:val="000000" w:themeColor="text1"/>
          <w:kern w:val="0"/>
          <w:sz w:val="24"/>
          <w:szCs w:val="24"/>
        </w:rPr>
        <w:t>，国家自然科学基金委认定的管理学重要期刊</w:t>
      </w:r>
      <w:r>
        <w:rPr>
          <w:rFonts w:ascii="Times New Roman" w:eastAsia="宋体" w:hAnsi="Times New Roman" w:cs="Times New Roman" w:hint="eastAsia"/>
          <w:color w:val="000000" w:themeColor="text1"/>
          <w:kern w:val="0"/>
          <w:sz w:val="24"/>
          <w:szCs w:val="24"/>
        </w:rPr>
        <w:t>A</w:t>
      </w:r>
      <w:r>
        <w:rPr>
          <w:rFonts w:ascii="Times New Roman" w:eastAsia="宋体" w:hAnsi="Times New Roman" w:cs="Times New Roman" w:hint="eastAsia"/>
          <w:color w:val="000000" w:themeColor="text1"/>
          <w:kern w:val="0"/>
          <w:sz w:val="24"/>
          <w:szCs w:val="24"/>
        </w:rPr>
        <w:t>类，人大复印资料《农业经济研究》全文转载）</w:t>
      </w:r>
    </w:p>
    <w:p w14:paraId="64F6BB3C" w14:textId="57F94E36" w:rsidR="00A0543C" w:rsidRDefault="00A0543C" w:rsidP="00A0543C">
      <w:pPr>
        <w:widowControl/>
        <w:spacing w:after="45" w:line="360" w:lineRule="auto"/>
        <w:rPr>
          <w:rFonts w:ascii="Times New Roman" w:eastAsia="宋体" w:hAnsi="Times New Roman" w:cs="Times New Roman" w:hint="eastAsia"/>
          <w:color w:val="000000" w:themeColor="text1"/>
          <w:kern w:val="0"/>
          <w:sz w:val="24"/>
          <w:szCs w:val="24"/>
        </w:rPr>
      </w:pPr>
      <w:r w:rsidRPr="00A0543C">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2</w:t>
      </w:r>
      <w:r w:rsidRPr="00A0543C">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 xml:space="preserve"> </w:t>
      </w:r>
      <w:r w:rsidRPr="00760F2B">
        <w:rPr>
          <w:rFonts w:ascii="Times New Roman" w:eastAsia="宋体" w:hAnsi="Times New Roman" w:cs="Times New Roman" w:hint="eastAsia"/>
          <w:b/>
          <w:bCs/>
          <w:color w:val="000000" w:themeColor="text1"/>
          <w:kern w:val="0"/>
          <w:sz w:val="24"/>
          <w:szCs w:val="24"/>
        </w:rPr>
        <w:t>孙泽南</w:t>
      </w:r>
      <w:r w:rsidRPr="00A0543C">
        <w:rPr>
          <w:rFonts w:ascii="Times New Roman" w:eastAsia="宋体" w:hAnsi="Times New Roman" w:cs="Times New Roman" w:hint="eastAsia"/>
          <w:color w:val="000000" w:themeColor="text1"/>
          <w:kern w:val="0"/>
          <w:sz w:val="24"/>
          <w:szCs w:val="24"/>
        </w:rPr>
        <w:t>,</w:t>
      </w:r>
      <w:r w:rsidRPr="00A0543C">
        <w:rPr>
          <w:rFonts w:ascii="Times New Roman" w:eastAsia="宋体" w:hAnsi="Times New Roman" w:cs="Times New Roman" w:hint="eastAsia"/>
          <w:color w:val="000000" w:themeColor="text1"/>
          <w:kern w:val="0"/>
          <w:sz w:val="24"/>
          <w:szCs w:val="24"/>
        </w:rPr>
        <w:t>庄晋财</w:t>
      </w:r>
      <w:r w:rsidRPr="00A0543C">
        <w:rPr>
          <w:rFonts w:ascii="Times New Roman" w:eastAsia="宋体" w:hAnsi="Times New Roman" w:cs="Times New Roman" w:hint="eastAsia"/>
          <w:color w:val="000000" w:themeColor="text1"/>
          <w:kern w:val="0"/>
          <w:sz w:val="24"/>
          <w:szCs w:val="24"/>
        </w:rPr>
        <w:t>.</w:t>
      </w:r>
      <w:r w:rsidRPr="00A0543C">
        <w:rPr>
          <w:rFonts w:ascii="Times New Roman" w:eastAsia="宋体" w:hAnsi="Times New Roman" w:cs="Times New Roman" w:hint="eastAsia"/>
          <w:color w:val="000000" w:themeColor="text1"/>
          <w:kern w:val="0"/>
          <w:sz w:val="24"/>
          <w:szCs w:val="24"/>
        </w:rPr>
        <w:t>乡村创业驱动国内大循环：理论逻辑、现实制约与对策措施</w:t>
      </w:r>
      <w:r w:rsidRPr="00A0543C">
        <w:rPr>
          <w:rFonts w:ascii="Times New Roman" w:eastAsia="宋体" w:hAnsi="Times New Roman" w:cs="Times New Roman" w:hint="eastAsia"/>
          <w:color w:val="000000" w:themeColor="text1"/>
          <w:kern w:val="0"/>
          <w:sz w:val="24"/>
          <w:szCs w:val="24"/>
        </w:rPr>
        <w:t>[J].</w:t>
      </w:r>
      <w:r w:rsidRPr="00A0543C">
        <w:rPr>
          <w:rFonts w:ascii="Times New Roman" w:eastAsia="宋体" w:hAnsi="Times New Roman" w:cs="Times New Roman" w:hint="eastAsia"/>
          <w:color w:val="000000" w:themeColor="text1"/>
          <w:kern w:val="0"/>
          <w:sz w:val="24"/>
          <w:szCs w:val="24"/>
        </w:rPr>
        <w:t>人文杂志</w:t>
      </w:r>
      <w:r w:rsidRPr="00A0543C">
        <w:rPr>
          <w:rFonts w:ascii="Times New Roman" w:eastAsia="宋体" w:hAnsi="Times New Roman" w:cs="Times New Roman" w:hint="eastAsia"/>
          <w:color w:val="000000" w:themeColor="text1"/>
          <w:kern w:val="0"/>
          <w:sz w:val="24"/>
          <w:szCs w:val="24"/>
        </w:rPr>
        <w:t>,2022,(04):58-68.</w:t>
      </w:r>
      <w:r>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CSSCI</w:t>
      </w:r>
      <w:r>
        <w:rPr>
          <w:rFonts w:ascii="Times New Roman" w:eastAsia="宋体" w:hAnsi="Times New Roman" w:cs="Times New Roman" w:hint="eastAsia"/>
          <w:color w:val="000000" w:themeColor="text1"/>
          <w:kern w:val="0"/>
          <w:sz w:val="24"/>
          <w:szCs w:val="24"/>
        </w:rPr>
        <w:t>，国家社会科学基金资助期刊）</w:t>
      </w:r>
    </w:p>
    <w:p w14:paraId="45442314" w14:textId="62BCCF30" w:rsidR="00A0543C" w:rsidRDefault="00A0543C" w:rsidP="00A0543C">
      <w:pPr>
        <w:widowControl/>
        <w:spacing w:after="45" w:line="360" w:lineRule="auto"/>
        <w:rPr>
          <w:rFonts w:ascii="Times New Roman" w:eastAsia="宋体" w:hAnsi="Times New Roman" w:cs="Times New Roman"/>
          <w:color w:val="000000" w:themeColor="text1"/>
          <w:kern w:val="0"/>
          <w:sz w:val="24"/>
          <w:szCs w:val="24"/>
        </w:rPr>
      </w:pPr>
      <w:r w:rsidRPr="00A0543C">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3</w:t>
      </w:r>
      <w:r w:rsidRPr="00A0543C">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 xml:space="preserve"> </w:t>
      </w:r>
      <w:r w:rsidRPr="00760F2B">
        <w:rPr>
          <w:rFonts w:ascii="Times New Roman" w:eastAsia="宋体" w:hAnsi="Times New Roman" w:cs="Times New Roman" w:hint="eastAsia"/>
          <w:b/>
          <w:bCs/>
          <w:color w:val="000000" w:themeColor="text1"/>
          <w:kern w:val="0"/>
          <w:sz w:val="24"/>
          <w:szCs w:val="24"/>
        </w:rPr>
        <w:t>孙泽南</w:t>
      </w:r>
      <w:r w:rsidRPr="00A0543C">
        <w:rPr>
          <w:rFonts w:ascii="Times New Roman" w:eastAsia="宋体" w:hAnsi="Times New Roman" w:cs="Times New Roman" w:hint="eastAsia"/>
          <w:color w:val="000000" w:themeColor="text1"/>
          <w:kern w:val="0"/>
          <w:sz w:val="24"/>
          <w:szCs w:val="24"/>
        </w:rPr>
        <w:t>,</w:t>
      </w:r>
      <w:r w:rsidRPr="00A0543C">
        <w:rPr>
          <w:rFonts w:ascii="Times New Roman" w:eastAsia="宋体" w:hAnsi="Times New Roman" w:cs="Times New Roman" w:hint="eastAsia"/>
          <w:color w:val="000000" w:themeColor="text1"/>
          <w:kern w:val="0"/>
          <w:sz w:val="24"/>
          <w:szCs w:val="24"/>
        </w:rPr>
        <w:t>庄晋财</w:t>
      </w:r>
      <w:r w:rsidRPr="00A0543C">
        <w:rPr>
          <w:rFonts w:ascii="Times New Roman" w:eastAsia="宋体" w:hAnsi="Times New Roman" w:cs="Times New Roman" w:hint="eastAsia"/>
          <w:color w:val="000000" w:themeColor="text1"/>
          <w:kern w:val="0"/>
          <w:sz w:val="24"/>
          <w:szCs w:val="24"/>
        </w:rPr>
        <w:t>,</w:t>
      </w:r>
      <w:r w:rsidRPr="00A0543C">
        <w:rPr>
          <w:rFonts w:ascii="Times New Roman" w:eastAsia="宋体" w:hAnsi="Times New Roman" w:cs="Times New Roman" w:hint="eastAsia"/>
          <w:color w:val="000000" w:themeColor="text1"/>
          <w:kern w:val="0"/>
          <w:sz w:val="24"/>
          <w:szCs w:val="24"/>
        </w:rPr>
        <w:t>李娟</w:t>
      </w:r>
      <w:r w:rsidRPr="00A0543C">
        <w:rPr>
          <w:rFonts w:ascii="Times New Roman" w:eastAsia="宋体" w:hAnsi="Times New Roman" w:cs="Times New Roman" w:hint="eastAsia"/>
          <w:color w:val="000000" w:themeColor="text1"/>
          <w:kern w:val="0"/>
          <w:sz w:val="24"/>
          <w:szCs w:val="24"/>
        </w:rPr>
        <w:t>.</w:t>
      </w:r>
      <w:r w:rsidRPr="00A0543C">
        <w:rPr>
          <w:rFonts w:ascii="Times New Roman" w:eastAsia="宋体" w:hAnsi="Times New Roman" w:cs="Times New Roman" w:hint="eastAsia"/>
          <w:color w:val="000000" w:themeColor="text1"/>
          <w:kern w:val="0"/>
          <w:sz w:val="24"/>
          <w:szCs w:val="24"/>
        </w:rPr>
        <w:t>市场化运营下乡村旅游目的地的品牌提升路径研究</w:t>
      </w:r>
      <w:r w:rsidRPr="00A0543C">
        <w:rPr>
          <w:rFonts w:ascii="Times New Roman" w:eastAsia="宋体" w:hAnsi="Times New Roman" w:cs="Times New Roman" w:hint="eastAsia"/>
          <w:color w:val="000000" w:themeColor="text1"/>
          <w:kern w:val="0"/>
          <w:sz w:val="24"/>
          <w:szCs w:val="24"/>
        </w:rPr>
        <w:t>[J].</w:t>
      </w:r>
      <w:r w:rsidRPr="00A0543C">
        <w:rPr>
          <w:rFonts w:ascii="Times New Roman" w:eastAsia="宋体" w:hAnsi="Times New Roman" w:cs="Times New Roman" w:hint="eastAsia"/>
          <w:color w:val="000000" w:themeColor="text1"/>
          <w:kern w:val="0"/>
          <w:sz w:val="24"/>
          <w:szCs w:val="24"/>
        </w:rPr>
        <w:t>运筹与管理</w:t>
      </w:r>
      <w:r w:rsidRPr="00A0543C">
        <w:rPr>
          <w:rFonts w:ascii="Times New Roman" w:eastAsia="宋体" w:hAnsi="Times New Roman" w:cs="Times New Roman" w:hint="eastAsia"/>
          <w:color w:val="000000" w:themeColor="text1"/>
          <w:kern w:val="0"/>
          <w:sz w:val="24"/>
          <w:szCs w:val="24"/>
        </w:rPr>
        <w:t>,2023,32(12):226-232.</w:t>
      </w:r>
      <w:r>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CSSCI</w:t>
      </w:r>
      <w:r>
        <w:rPr>
          <w:rFonts w:ascii="Times New Roman" w:eastAsia="宋体" w:hAnsi="Times New Roman" w:cs="Times New Roman" w:hint="eastAsia"/>
          <w:color w:val="000000" w:themeColor="text1"/>
          <w:kern w:val="0"/>
          <w:sz w:val="24"/>
          <w:szCs w:val="24"/>
        </w:rPr>
        <w:t>扩展，国家自然科学基金委认定的管理学重要期刊</w:t>
      </w:r>
      <w:r>
        <w:rPr>
          <w:rFonts w:ascii="Times New Roman" w:eastAsia="宋体" w:hAnsi="Times New Roman" w:cs="Times New Roman" w:hint="eastAsia"/>
          <w:color w:val="000000" w:themeColor="text1"/>
          <w:kern w:val="0"/>
          <w:sz w:val="24"/>
          <w:szCs w:val="24"/>
        </w:rPr>
        <w:t>A</w:t>
      </w:r>
      <w:r>
        <w:rPr>
          <w:rFonts w:ascii="Times New Roman" w:eastAsia="宋体" w:hAnsi="Times New Roman" w:cs="Times New Roman" w:hint="eastAsia"/>
          <w:color w:val="000000" w:themeColor="text1"/>
          <w:kern w:val="0"/>
          <w:sz w:val="24"/>
          <w:szCs w:val="24"/>
        </w:rPr>
        <w:t>类）</w:t>
      </w:r>
    </w:p>
    <w:p w14:paraId="4B404B5B" w14:textId="0F032E75" w:rsidR="00A0543C" w:rsidRDefault="00170B57" w:rsidP="00A0543C">
      <w:pPr>
        <w:widowControl/>
        <w:spacing w:after="45" w:line="360" w:lineRule="auto"/>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lastRenderedPageBreak/>
        <w:t xml:space="preserve">[4] </w:t>
      </w:r>
      <w:r w:rsidRPr="00760F2B">
        <w:rPr>
          <w:rFonts w:ascii="Times New Roman" w:eastAsia="宋体" w:hAnsi="Times New Roman" w:cs="Times New Roman" w:hint="eastAsia"/>
          <w:b/>
          <w:bCs/>
          <w:color w:val="000000" w:themeColor="text1"/>
          <w:kern w:val="0"/>
          <w:sz w:val="24"/>
          <w:szCs w:val="24"/>
        </w:rPr>
        <w:t>Sun Z</w:t>
      </w:r>
      <w:r>
        <w:rPr>
          <w:rFonts w:ascii="Times New Roman" w:eastAsia="宋体" w:hAnsi="Times New Roman" w:cs="Times New Roman" w:hint="eastAsia"/>
          <w:color w:val="000000" w:themeColor="text1"/>
          <w:kern w:val="0"/>
          <w:sz w:val="24"/>
          <w:szCs w:val="24"/>
        </w:rPr>
        <w:t>,</w:t>
      </w:r>
      <w:r w:rsidRPr="00170B57">
        <w:rPr>
          <w:rFonts w:ascii="Times New Roman" w:eastAsia="宋体" w:hAnsi="Times New Roman" w:cs="Times New Roman" w:hint="eastAsia"/>
          <w:color w:val="000000" w:themeColor="text1"/>
          <w:kern w:val="0"/>
          <w:sz w:val="24"/>
          <w:szCs w:val="24"/>
        </w:rPr>
        <w:t xml:space="preserve"> Lu S</w:t>
      </w:r>
      <w:r>
        <w:rPr>
          <w:rFonts w:ascii="Times New Roman" w:eastAsia="宋体" w:hAnsi="Times New Roman" w:cs="Times New Roman" w:hint="eastAsia"/>
          <w:color w:val="000000" w:themeColor="text1"/>
          <w:kern w:val="0"/>
          <w:sz w:val="24"/>
          <w:szCs w:val="24"/>
        </w:rPr>
        <w:t>,</w:t>
      </w:r>
      <w:r w:rsidRPr="00170B57">
        <w:rPr>
          <w:rFonts w:ascii="Times New Roman" w:eastAsia="宋体" w:hAnsi="Times New Roman" w:cs="Times New Roman" w:hint="eastAsia"/>
          <w:color w:val="000000" w:themeColor="text1"/>
          <w:kern w:val="0"/>
          <w:sz w:val="24"/>
          <w:szCs w:val="24"/>
        </w:rPr>
        <w:t xml:space="preserve"> Huang M</w:t>
      </w:r>
      <w:r>
        <w:rPr>
          <w:rFonts w:ascii="Times New Roman" w:eastAsia="宋体" w:hAnsi="Times New Roman" w:cs="Times New Roman" w:hint="eastAsia"/>
          <w:color w:val="000000" w:themeColor="text1"/>
          <w:kern w:val="0"/>
          <w:sz w:val="24"/>
          <w:szCs w:val="24"/>
        </w:rPr>
        <w:t>,</w:t>
      </w:r>
      <w:bookmarkStart w:id="0" w:name="_Hlk209656615"/>
      <w:r w:rsidRPr="00170B57">
        <w:rPr>
          <w:rFonts w:ascii="Times New Roman" w:eastAsia="宋体" w:hAnsi="Times New Roman" w:cs="Times New Roman" w:hint="eastAsia"/>
          <w:color w:val="000000" w:themeColor="text1"/>
          <w:kern w:val="0"/>
          <w:sz w:val="24"/>
          <w:szCs w:val="24"/>
        </w:rPr>
        <w:t xml:space="preserve"> et al. How do contract performance rates affect entrepreneurs</w:t>
      </w:r>
      <w:r>
        <w:rPr>
          <w:rFonts w:ascii="Times New Roman" w:eastAsia="宋体" w:hAnsi="Times New Roman" w:cs="Times New Roman"/>
          <w:color w:val="000000" w:themeColor="text1"/>
          <w:kern w:val="0"/>
          <w:sz w:val="24"/>
          <w:szCs w:val="24"/>
        </w:rPr>
        <w:t>’</w:t>
      </w:r>
      <w:r w:rsidRPr="00170B57">
        <w:rPr>
          <w:rFonts w:ascii="Times New Roman" w:eastAsia="宋体" w:hAnsi="Times New Roman" w:cs="Times New Roman" w:hint="eastAsia"/>
          <w:color w:val="000000" w:themeColor="text1"/>
          <w:kern w:val="0"/>
          <w:sz w:val="24"/>
          <w:szCs w:val="24"/>
        </w:rPr>
        <w:t xml:space="preserve"> risk-averse attitudes? Evidence from China</w:t>
      </w:r>
      <w:r>
        <w:rPr>
          <w:rFonts w:ascii="Times New Roman" w:eastAsia="宋体" w:hAnsi="Times New Roman" w:cs="Times New Roman" w:hint="eastAsia"/>
          <w:color w:val="000000" w:themeColor="text1"/>
          <w:kern w:val="0"/>
          <w:sz w:val="24"/>
          <w:szCs w:val="24"/>
        </w:rPr>
        <w:t>[</w:t>
      </w:r>
      <w:r w:rsidRPr="00170B57">
        <w:rPr>
          <w:rFonts w:ascii="Times New Roman" w:eastAsia="宋体" w:hAnsi="Times New Roman" w:cs="Times New Roman" w:hint="eastAsia"/>
          <w:color w:val="000000" w:themeColor="text1"/>
          <w:kern w:val="0"/>
          <w:sz w:val="24"/>
          <w:szCs w:val="24"/>
        </w:rPr>
        <w:t>J</w:t>
      </w:r>
      <w:r>
        <w:rPr>
          <w:rFonts w:ascii="Times New Roman" w:eastAsia="宋体" w:hAnsi="Times New Roman" w:cs="Times New Roman" w:hint="eastAsia"/>
          <w:color w:val="000000" w:themeColor="text1"/>
          <w:kern w:val="0"/>
          <w:sz w:val="24"/>
          <w:szCs w:val="24"/>
        </w:rPr>
        <w:t>]</w:t>
      </w:r>
      <w:r w:rsidRPr="00170B57">
        <w:rPr>
          <w:rFonts w:ascii="Times New Roman" w:eastAsia="宋体" w:hAnsi="Times New Roman" w:cs="Times New Roman" w:hint="eastAsia"/>
          <w:color w:val="000000" w:themeColor="text1"/>
          <w:kern w:val="0"/>
          <w:sz w:val="24"/>
          <w:szCs w:val="24"/>
        </w:rPr>
        <w:t>. Frontiers in Psychology, 2023</w:t>
      </w:r>
      <w:r>
        <w:rPr>
          <w:rFonts w:ascii="Times New Roman" w:eastAsia="宋体" w:hAnsi="Times New Roman" w:cs="Times New Roman" w:hint="eastAsia"/>
          <w:color w:val="000000" w:themeColor="text1"/>
          <w:kern w:val="0"/>
          <w:sz w:val="24"/>
          <w:szCs w:val="24"/>
        </w:rPr>
        <w:t>,</w:t>
      </w:r>
      <w:r w:rsidRPr="00170B57">
        <w:rPr>
          <w:rFonts w:ascii="Times New Roman" w:eastAsia="宋体" w:hAnsi="Times New Roman" w:cs="Times New Roman" w:hint="eastAsia"/>
          <w:color w:val="000000" w:themeColor="text1"/>
          <w:kern w:val="0"/>
          <w:sz w:val="24"/>
          <w:szCs w:val="24"/>
        </w:rPr>
        <w:t xml:space="preserve"> 14:1112344.</w:t>
      </w:r>
      <w:r>
        <w:rPr>
          <w:rFonts w:ascii="Times New Roman" w:eastAsia="宋体" w:hAnsi="Times New Roman" w:cs="Times New Roman" w:hint="eastAsia"/>
          <w:color w:val="000000" w:themeColor="text1"/>
          <w:kern w:val="0"/>
          <w:sz w:val="24"/>
          <w:szCs w:val="24"/>
        </w:rPr>
        <w:t xml:space="preserve"> (SSCI)</w:t>
      </w:r>
    </w:p>
    <w:bookmarkEnd w:id="0"/>
    <w:p w14:paraId="6875E40F" w14:textId="352A229B" w:rsidR="00170B57" w:rsidRDefault="00170B57" w:rsidP="00A0543C">
      <w:pPr>
        <w:widowControl/>
        <w:spacing w:after="45" w:line="360" w:lineRule="auto"/>
        <w:rPr>
          <w:rFonts w:ascii="Times New Roman" w:eastAsia="宋体" w:hAnsi="Times New Roman" w:cs="Times New Roman"/>
          <w:color w:val="000000" w:themeColor="text1"/>
          <w:kern w:val="0"/>
          <w:sz w:val="24"/>
          <w:szCs w:val="24"/>
        </w:rPr>
      </w:pPr>
      <w:r w:rsidRPr="00170B57">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5</w:t>
      </w:r>
      <w:r w:rsidRPr="00170B57">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 xml:space="preserve"> </w:t>
      </w:r>
      <w:r w:rsidRPr="00760F2B">
        <w:rPr>
          <w:rFonts w:ascii="Times New Roman" w:eastAsia="宋体" w:hAnsi="Times New Roman" w:cs="Times New Roman" w:hint="eastAsia"/>
          <w:b/>
          <w:bCs/>
          <w:color w:val="000000" w:themeColor="text1"/>
          <w:kern w:val="0"/>
          <w:sz w:val="24"/>
          <w:szCs w:val="24"/>
        </w:rPr>
        <w:t>孙泽南</w:t>
      </w:r>
      <w:r w:rsidRPr="00170B57">
        <w:rPr>
          <w:rFonts w:ascii="Times New Roman" w:eastAsia="宋体" w:hAnsi="Times New Roman" w:cs="Times New Roman" w:hint="eastAsia"/>
          <w:color w:val="000000" w:themeColor="text1"/>
          <w:kern w:val="0"/>
          <w:sz w:val="24"/>
          <w:szCs w:val="24"/>
        </w:rPr>
        <w:t>,</w:t>
      </w:r>
      <w:r w:rsidRPr="00170B57">
        <w:rPr>
          <w:rFonts w:ascii="Times New Roman" w:eastAsia="宋体" w:hAnsi="Times New Roman" w:cs="Times New Roman" w:hint="eastAsia"/>
          <w:color w:val="000000" w:themeColor="text1"/>
          <w:kern w:val="0"/>
          <w:sz w:val="24"/>
          <w:szCs w:val="24"/>
        </w:rPr>
        <w:t>李俏</w:t>
      </w:r>
      <w:r w:rsidRPr="00170B57">
        <w:rPr>
          <w:rFonts w:ascii="Times New Roman" w:eastAsia="宋体" w:hAnsi="Times New Roman" w:cs="Times New Roman" w:hint="eastAsia"/>
          <w:color w:val="000000" w:themeColor="text1"/>
          <w:kern w:val="0"/>
          <w:sz w:val="24"/>
          <w:szCs w:val="24"/>
        </w:rPr>
        <w:t>.</w:t>
      </w:r>
      <w:r w:rsidRPr="00170B57">
        <w:rPr>
          <w:rFonts w:ascii="Times New Roman" w:eastAsia="宋体" w:hAnsi="Times New Roman" w:cs="Times New Roman" w:hint="eastAsia"/>
          <w:color w:val="000000" w:themeColor="text1"/>
          <w:kern w:val="0"/>
          <w:sz w:val="24"/>
          <w:szCs w:val="24"/>
        </w:rPr>
        <w:t>合作社供给农村公共服务的内涵、逻辑与效应研究——基于文献回顾视角</w:t>
      </w:r>
      <w:r w:rsidRPr="00170B57">
        <w:rPr>
          <w:rFonts w:ascii="Times New Roman" w:eastAsia="宋体" w:hAnsi="Times New Roman" w:cs="Times New Roman" w:hint="eastAsia"/>
          <w:color w:val="000000" w:themeColor="text1"/>
          <w:kern w:val="0"/>
          <w:sz w:val="24"/>
          <w:szCs w:val="24"/>
        </w:rPr>
        <w:t>[J].</w:t>
      </w:r>
      <w:r w:rsidRPr="00170B57">
        <w:rPr>
          <w:rFonts w:ascii="Times New Roman" w:eastAsia="宋体" w:hAnsi="Times New Roman" w:cs="Times New Roman" w:hint="eastAsia"/>
          <w:color w:val="000000" w:themeColor="text1"/>
          <w:kern w:val="0"/>
          <w:sz w:val="24"/>
          <w:szCs w:val="24"/>
        </w:rPr>
        <w:t>新疆农垦经济</w:t>
      </w:r>
      <w:r w:rsidRPr="00170B57">
        <w:rPr>
          <w:rFonts w:ascii="Times New Roman" w:eastAsia="宋体" w:hAnsi="Times New Roman" w:cs="Times New Roman" w:hint="eastAsia"/>
          <w:color w:val="000000" w:themeColor="text1"/>
          <w:kern w:val="0"/>
          <w:sz w:val="24"/>
          <w:szCs w:val="24"/>
        </w:rPr>
        <w:t>,2021,(02):84-93.</w:t>
      </w:r>
      <w:r>
        <w:rPr>
          <w:rFonts w:ascii="Times New Roman" w:eastAsia="宋体" w:hAnsi="Times New Roman" w:cs="Times New Roman" w:hint="eastAsia"/>
          <w:color w:val="000000" w:themeColor="text1"/>
          <w:kern w:val="0"/>
          <w:sz w:val="24"/>
          <w:szCs w:val="24"/>
        </w:rPr>
        <w:t xml:space="preserve"> (SCD)</w:t>
      </w:r>
    </w:p>
    <w:p w14:paraId="5C7BD7E8" w14:textId="064C7EB6" w:rsidR="00760F2B" w:rsidRDefault="00760F2B" w:rsidP="00A0543C">
      <w:pPr>
        <w:widowControl/>
        <w:spacing w:after="45" w:line="360" w:lineRule="auto"/>
        <w:rPr>
          <w:rFonts w:ascii="Times New Roman" w:eastAsia="宋体" w:hAnsi="Times New Roman" w:cs="Times New Roman"/>
          <w:color w:val="000000" w:themeColor="text1"/>
          <w:kern w:val="0"/>
          <w:sz w:val="24"/>
          <w:szCs w:val="24"/>
        </w:rPr>
      </w:pPr>
      <w:r w:rsidRPr="00760F2B">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6</w:t>
      </w:r>
      <w:r w:rsidRPr="00760F2B">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 xml:space="preserve"> </w:t>
      </w:r>
      <w:r w:rsidRPr="00760F2B">
        <w:rPr>
          <w:rFonts w:ascii="Times New Roman" w:eastAsia="宋体" w:hAnsi="Times New Roman" w:cs="Times New Roman" w:hint="eastAsia"/>
          <w:color w:val="000000" w:themeColor="text1"/>
          <w:kern w:val="0"/>
          <w:sz w:val="24"/>
          <w:szCs w:val="24"/>
        </w:rPr>
        <w:t>李俏</w:t>
      </w:r>
      <w:r w:rsidRPr="00760F2B">
        <w:rPr>
          <w:rFonts w:ascii="Times New Roman" w:eastAsia="宋体" w:hAnsi="Times New Roman" w:cs="Times New Roman" w:hint="eastAsia"/>
          <w:color w:val="000000" w:themeColor="text1"/>
          <w:kern w:val="0"/>
          <w:sz w:val="24"/>
          <w:szCs w:val="24"/>
        </w:rPr>
        <w:t>,</w:t>
      </w:r>
      <w:r w:rsidRPr="00760F2B">
        <w:rPr>
          <w:rFonts w:ascii="Times New Roman" w:eastAsia="宋体" w:hAnsi="Times New Roman" w:cs="Times New Roman" w:hint="eastAsia"/>
          <w:b/>
          <w:bCs/>
          <w:color w:val="000000" w:themeColor="text1"/>
          <w:kern w:val="0"/>
          <w:sz w:val="24"/>
          <w:szCs w:val="24"/>
        </w:rPr>
        <w:t>孙泽南</w:t>
      </w:r>
      <w:r w:rsidRPr="00760F2B">
        <w:rPr>
          <w:rFonts w:ascii="Times New Roman" w:eastAsia="宋体" w:hAnsi="Times New Roman" w:cs="Times New Roman" w:hint="eastAsia"/>
          <w:color w:val="000000" w:themeColor="text1"/>
          <w:kern w:val="0"/>
          <w:sz w:val="24"/>
          <w:szCs w:val="24"/>
        </w:rPr>
        <w:t>.</w:t>
      </w:r>
      <w:r w:rsidRPr="00760F2B">
        <w:rPr>
          <w:rFonts w:ascii="Times New Roman" w:eastAsia="宋体" w:hAnsi="Times New Roman" w:cs="Times New Roman" w:hint="eastAsia"/>
          <w:color w:val="000000" w:themeColor="text1"/>
          <w:kern w:val="0"/>
          <w:sz w:val="24"/>
          <w:szCs w:val="24"/>
        </w:rPr>
        <w:t>合作社养老的实践形态与发展路向</w:t>
      </w:r>
      <w:r w:rsidRPr="00760F2B">
        <w:rPr>
          <w:rFonts w:ascii="Times New Roman" w:eastAsia="宋体" w:hAnsi="Times New Roman" w:cs="Times New Roman" w:hint="eastAsia"/>
          <w:color w:val="000000" w:themeColor="text1"/>
          <w:kern w:val="0"/>
          <w:sz w:val="24"/>
          <w:szCs w:val="24"/>
        </w:rPr>
        <w:t>[J].</w:t>
      </w:r>
      <w:r w:rsidRPr="00760F2B">
        <w:rPr>
          <w:rFonts w:ascii="Times New Roman" w:eastAsia="宋体" w:hAnsi="Times New Roman" w:cs="Times New Roman" w:hint="eastAsia"/>
          <w:color w:val="000000" w:themeColor="text1"/>
          <w:kern w:val="0"/>
          <w:sz w:val="24"/>
          <w:szCs w:val="24"/>
        </w:rPr>
        <w:t>华南农业大学学报</w:t>
      </w:r>
      <w:r w:rsidRPr="00760F2B">
        <w:rPr>
          <w:rFonts w:ascii="Times New Roman" w:eastAsia="宋体" w:hAnsi="Times New Roman" w:cs="Times New Roman" w:hint="eastAsia"/>
          <w:color w:val="000000" w:themeColor="text1"/>
          <w:kern w:val="0"/>
          <w:sz w:val="24"/>
          <w:szCs w:val="24"/>
        </w:rPr>
        <w:t>(</w:t>
      </w:r>
      <w:r w:rsidRPr="00760F2B">
        <w:rPr>
          <w:rFonts w:ascii="Times New Roman" w:eastAsia="宋体" w:hAnsi="Times New Roman" w:cs="Times New Roman" w:hint="eastAsia"/>
          <w:color w:val="000000" w:themeColor="text1"/>
          <w:kern w:val="0"/>
          <w:sz w:val="24"/>
          <w:szCs w:val="24"/>
        </w:rPr>
        <w:t>社会科学版</w:t>
      </w:r>
      <w:r w:rsidRPr="00760F2B">
        <w:rPr>
          <w:rFonts w:ascii="Times New Roman" w:eastAsia="宋体" w:hAnsi="Times New Roman" w:cs="Times New Roman" w:hint="eastAsia"/>
          <w:color w:val="000000" w:themeColor="text1"/>
          <w:kern w:val="0"/>
          <w:sz w:val="24"/>
          <w:szCs w:val="24"/>
        </w:rPr>
        <w:t>),2022,21(03):59-68.</w:t>
      </w:r>
      <w:bookmarkStart w:id="1" w:name="OLE_LINK1"/>
      <w:r>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hint="eastAsia"/>
          <w:color w:val="000000" w:themeColor="text1"/>
          <w:kern w:val="0"/>
          <w:sz w:val="24"/>
          <w:szCs w:val="24"/>
        </w:rPr>
        <w:t>CSSCI</w:t>
      </w:r>
      <w:r>
        <w:rPr>
          <w:rFonts w:ascii="Times New Roman" w:eastAsia="宋体" w:hAnsi="Times New Roman" w:cs="Times New Roman" w:hint="eastAsia"/>
          <w:color w:val="000000" w:themeColor="text1"/>
          <w:kern w:val="0"/>
          <w:sz w:val="24"/>
          <w:szCs w:val="24"/>
        </w:rPr>
        <w:t>）</w:t>
      </w:r>
      <w:bookmarkEnd w:id="1"/>
    </w:p>
    <w:p w14:paraId="6A17E9E4" w14:textId="18872186" w:rsidR="00760F2B" w:rsidRPr="00760F2B" w:rsidRDefault="00760F2B" w:rsidP="00760F2B">
      <w:pPr>
        <w:widowControl/>
        <w:spacing w:after="45" w:line="360" w:lineRule="auto"/>
        <w:rPr>
          <w:rFonts w:ascii="Times New Roman" w:eastAsia="宋体" w:hAnsi="Times New Roman" w:cs="Times New Roman" w:hint="eastAsia"/>
          <w:color w:val="000000" w:themeColor="text1"/>
          <w:kern w:val="0"/>
          <w:sz w:val="24"/>
          <w:szCs w:val="24"/>
        </w:rPr>
      </w:pPr>
      <w:r>
        <w:rPr>
          <w:rFonts w:ascii="Times New Roman" w:eastAsia="宋体" w:hAnsi="Times New Roman" w:cs="Times New Roman" w:hint="eastAsia"/>
          <w:color w:val="000000" w:themeColor="text1"/>
          <w:kern w:val="0"/>
          <w:sz w:val="24"/>
          <w:szCs w:val="24"/>
        </w:rPr>
        <w:t xml:space="preserve">[7] </w:t>
      </w:r>
      <w:r w:rsidRPr="00760F2B">
        <w:rPr>
          <w:rFonts w:ascii="Times New Roman" w:eastAsia="宋体" w:hAnsi="Times New Roman" w:cs="Times New Roman" w:hint="eastAsia"/>
          <w:color w:val="000000" w:themeColor="text1"/>
          <w:kern w:val="0"/>
          <w:sz w:val="24"/>
          <w:szCs w:val="24"/>
        </w:rPr>
        <w:t>李俏</w:t>
      </w:r>
      <w:r w:rsidRPr="00760F2B">
        <w:rPr>
          <w:rFonts w:ascii="Times New Roman" w:eastAsia="宋体" w:hAnsi="Times New Roman" w:cs="Times New Roman" w:hint="eastAsia"/>
          <w:color w:val="000000" w:themeColor="text1"/>
          <w:kern w:val="0"/>
          <w:sz w:val="24"/>
          <w:szCs w:val="24"/>
        </w:rPr>
        <w:t>,</w:t>
      </w:r>
      <w:r w:rsidRPr="00760F2B">
        <w:rPr>
          <w:rFonts w:ascii="Times New Roman" w:eastAsia="宋体" w:hAnsi="Times New Roman" w:cs="Times New Roman" w:hint="eastAsia"/>
          <w:b/>
          <w:bCs/>
          <w:color w:val="000000" w:themeColor="text1"/>
          <w:kern w:val="0"/>
          <w:sz w:val="24"/>
          <w:szCs w:val="24"/>
        </w:rPr>
        <w:t>孙泽南</w:t>
      </w:r>
      <w:r w:rsidRPr="00760F2B">
        <w:rPr>
          <w:rFonts w:ascii="Times New Roman" w:eastAsia="宋体" w:hAnsi="Times New Roman" w:cs="Times New Roman" w:hint="eastAsia"/>
          <w:color w:val="000000" w:themeColor="text1"/>
          <w:kern w:val="0"/>
          <w:sz w:val="24"/>
          <w:szCs w:val="24"/>
        </w:rPr>
        <w:t>.</w:t>
      </w:r>
      <w:r w:rsidRPr="00760F2B">
        <w:rPr>
          <w:rFonts w:ascii="Times New Roman" w:eastAsia="宋体" w:hAnsi="Times New Roman" w:cs="Times New Roman" w:hint="eastAsia"/>
          <w:color w:val="000000" w:themeColor="text1"/>
          <w:kern w:val="0"/>
          <w:sz w:val="24"/>
          <w:szCs w:val="24"/>
        </w:rPr>
        <w:t>农村互助养老的衍生逻辑、实践类型与未来走向</w:t>
      </w:r>
      <w:r w:rsidRPr="00760F2B">
        <w:rPr>
          <w:rFonts w:ascii="Times New Roman" w:eastAsia="宋体" w:hAnsi="Times New Roman" w:cs="Times New Roman" w:hint="eastAsia"/>
          <w:color w:val="000000" w:themeColor="text1"/>
          <w:kern w:val="0"/>
          <w:sz w:val="24"/>
          <w:szCs w:val="24"/>
        </w:rPr>
        <w:t>[J].</w:t>
      </w:r>
      <w:r w:rsidRPr="00760F2B">
        <w:rPr>
          <w:rFonts w:ascii="Times New Roman" w:eastAsia="宋体" w:hAnsi="Times New Roman" w:cs="Times New Roman" w:hint="eastAsia"/>
          <w:color w:val="000000" w:themeColor="text1"/>
          <w:kern w:val="0"/>
          <w:sz w:val="24"/>
          <w:szCs w:val="24"/>
        </w:rPr>
        <w:t>中南民族大学学报</w:t>
      </w:r>
      <w:r w:rsidRPr="00760F2B">
        <w:rPr>
          <w:rFonts w:ascii="Times New Roman" w:eastAsia="宋体" w:hAnsi="Times New Roman" w:cs="Times New Roman" w:hint="eastAsia"/>
          <w:color w:val="000000" w:themeColor="text1"/>
          <w:kern w:val="0"/>
          <w:sz w:val="24"/>
          <w:szCs w:val="24"/>
        </w:rPr>
        <w:t>(</w:t>
      </w:r>
      <w:r w:rsidRPr="00760F2B">
        <w:rPr>
          <w:rFonts w:ascii="Times New Roman" w:eastAsia="宋体" w:hAnsi="Times New Roman" w:cs="Times New Roman" w:hint="eastAsia"/>
          <w:color w:val="000000" w:themeColor="text1"/>
          <w:kern w:val="0"/>
          <w:sz w:val="24"/>
          <w:szCs w:val="24"/>
        </w:rPr>
        <w:t>人文社会科学版</w:t>
      </w:r>
      <w:r w:rsidRPr="00760F2B">
        <w:rPr>
          <w:rFonts w:ascii="Times New Roman" w:eastAsia="宋体" w:hAnsi="Times New Roman" w:cs="Times New Roman" w:hint="eastAsia"/>
          <w:color w:val="000000" w:themeColor="text1"/>
          <w:kern w:val="0"/>
          <w:sz w:val="24"/>
          <w:szCs w:val="24"/>
        </w:rPr>
        <w:t>), 2021(10):98-107.</w:t>
      </w:r>
      <w:r w:rsidRPr="00760F2B">
        <w:rPr>
          <w:rFonts w:ascii="Times New Roman" w:eastAsia="宋体" w:hAnsi="Times New Roman" w:cs="Times New Roman" w:hint="eastAsia"/>
          <w:color w:val="000000" w:themeColor="text1"/>
          <w:kern w:val="0"/>
          <w:sz w:val="24"/>
          <w:szCs w:val="24"/>
        </w:rPr>
        <w:t xml:space="preserve"> </w:t>
      </w:r>
      <w:r>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color w:val="000000" w:themeColor="text1"/>
          <w:kern w:val="0"/>
          <w:sz w:val="24"/>
          <w:szCs w:val="24"/>
        </w:rPr>
        <w:t>CSSCI</w:t>
      </w:r>
      <w:r>
        <w:rPr>
          <w:rFonts w:ascii="Times New Roman" w:eastAsia="宋体" w:hAnsi="Times New Roman" w:cs="Times New Roman" w:hint="eastAsia"/>
          <w:color w:val="000000" w:themeColor="text1"/>
          <w:kern w:val="0"/>
          <w:sz w:val="24"/>
          <w:szCs w:val="24"/>
        </w:rPr>
        <w:t>）</w:t>
      </w:r>
    </w:p>
    <w:p w14:paraId="1D1217C1" w14:textId="7BA687EB" w:rsidR="00760F2B" w:rsidRDefault="00760F2B" w:rsidP="00760F2B">
      <w:pPr>
        <w:widowControl/>
        <w:spacing w:after="45" w:line="360" w:lineRule="auto"/>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 xml:space="preserve">[8] </w:t>
      </w:r>
      <w:r w:rsidRPr="00760F2B">
        <w:rPr>
          <w:rFonts w:ascii="Times New Roman" w:eastAsia="宋体" w:hAnsi="Times New Roman" w:cs="Times New Roman" w:hint="eastAsia"/>
          <w:color w:val="000000" w:themeColor="text1"/>
          <w:kern w:val="0"/>
          <w:sz w:val="24"/>
          <w:szCs w:val="24"/>
        </w:rPr>
        <w:t>李俏</w:t>
      </w:r>
      <w:r w:rsidRPr="00760F2B">
        <w:rPr>
          <w:rFonts w:ascii="Times New Roman" w:eastAsia="宋体" w:hAnsi="Times New Roman" w:cs="Times New Roman" w:hint="eastAsia"/>
          <w:color w:val="000000" w:themeColor="text1"/>
          <w:kern w:val="0"/>
          <w:sz w:val="24"/>
          <w:szCs w:val="24"/>
        </w:rPr>
        <w:t>,</w:t>
      </w:r>
      <w:r w:rsidRPr="00760F2B">
        <w:rPr>
          <w:rFonts w:ascii="Times New Roman" w:eastAsia="宋体" w:hAnsi="Times New Roman" w:cs="Times New Roman" w:hint="eastAsia"/>
          <w:b/>
          <w:bCs/>
          <w:color w:val="000000" w:themeColor="text1"/>
          <w:kern w:val="0"/>
          <w:sz w:val="24"/>
          <w:szCs w:val="24"/>
        </w:rPr>
        <w:t>孙泽南</w:t>
      </w:r>
      <w:r w:rsidRPr="00760F2B">
        <w:rPr>
          <w:rFonts w:ascii="Times New Roman" w:eastAsia="宋体" w:hAnsi="Times New Roman" w:cs="Times New Roman" w:hint="eastAsia"/>
          <w:color w:val="000000" w:themeColor="text1"/>
          <w:kern w:val="0"/>
          <w:sz w:val="24"/>
          <w:szCs w:val="24"/>
        </w:rPr>
        <w:t>.</w:t>
      </w:r>
      <w:r w:rsidRPr="00760F2B">
        <w:rPr>
          <w:rFonts w:ascii="Times New Roman" w:eastAsia="宋体" w:hAnsi="Times New Roman" w:cs="Times New Roman" w:hint="eastAsia"/>
          <w:color w:val="000000" w:themeColor="text1"/>
          <w:kern w:val="0"/>
          <w:sz w:val="24"/>
          <w:szCs w:val="24"/>
        </w:rPr>
        <w:t>合作社融入农村养老供给的逻辑、模式与效应研究</w:t>
      </w:r>
      <w:r w:rsidRPr="00760F2B">
        <w:rPr>
          <w:rFonts w:ascii="Times New Roman" w:eastAsia="宋体" w:hAnsi="Times New Roman" w:cs="Times New Roman" w:hint="eastAsia"/>
          <w:color w:val="000000" w:themeColor="text1"/>
          <w:kern w:val="0"/>
          <w:sz w:val="24"/>
          <w:szCs w:val="24"/>
        </w:rPr>
        <w:t>[J].</w:t>
      </w:r>
      <w:r w:rsidRPr="00760F2B">
        <w:rPr>
          <w:rFonts w:ascii="Times New Roman" w:eastAsia="宋体" w:hAnsi="Times New Roman" w:cs="Times New Roman" w:hint="eastAsia"/>
          <w:color w:val="000000" w:themeColor="text1"/>
          <w:kern w:val="0"/>
          <w:sz w:val="24"/>
          <w:szCs w:val="24"/>
        </w:rPr>
        <w:t>西北农林科技大学学报（社会科学版）</w:t>
      </w:r>
      <w:r w:rsidRPr="00760F2B">
        <w:rPr>
          <w:rFonts w:ascii="Times New Roman" w:eastAsia="宋体" w:hAnsi="Times New Roman" w:cs="Times New Roman" w:hint="eastAsia"/>
          <w:color w:val="000000" w:themeColor="text1"/>
          <w:kern w:val="0"/>
          <w:sz w:val="24"/>
          <w:szCs w:val="24"/>
        </w:rPr>
        <w:t>,2021(1):114-122.</w:t>
      </w:r>
      <w:r w:rsidRPr="00760F2B">
        <w:rPr>
          <w:rFonts w:ascii="Times New Roman" w:eastAsia="宋体" w:hAnsi="Times New Roman" w:cs="Times New Roman" w:hint="eastAsia"/>
          <w:color w:val="000000" w:themeColor="text1"/>
          <w:kern w:val="0"/>
          <w:sz w:val="24"/>
          <w:szCs w:val="24"/>
        </w:rPr>
        <w:t xml:space="preserve"> </w:t>
      </w:r>
      <w:r>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color w:val="000000" w:themeColor="text1"/>
          <w:kern w:val="0"/>
          <w:sz w:val="24"/>
          <w:szCs w:val="24"/>
        </w:rPr>
        <w:t>CSSCI</w:t>
      </w:r>
      <w:r>
        <w:rPr>
          <w:rFonts w:ascii="Times New Roman" w:eastAsia="宋体" w:hAnsi="Times New Roman" w:cs="Times New Roman" w:hint="eastAsia"/>
          <w:color w:val="000000" w:themeColor="text1"/>
          <w:kern w:val="0"/>
          <w:sz w:val="24"/>
          <w:szCs w:val="24"/>
        </w:rPr>
        <w:t>）</w:t>
      </w:r>
    </w:p>
    <w:p w14:paraId="7629D1D1" w14:textId="18AB0524" w:rsidR="00760F2B" w:rsidRDefault="00760F2B" w:rsidP="00760F2B">
      <w:pPr>
        <w:widowControl/>
        <w:spacing w:after="45" w:line="360" w:lineRule="auto"/>
        <w:rPr>
          <w:rFonts w:ascii="Times New Roman" w:eastAsia="宋体" w:hAnsi="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 xml:space="preserve">[9] </w:t>
      </w:r>
      <w:r w:rsidRPr="00760F2B">
        <w:rPr>
          <w:rFonts w:ascii="Times New Roman" w:eastAsia="宋体" w:hAnsi="Times New Roman" w:cs="Times New Roman" w:hint="eastAsia"/>
          <w:color w:val="000000" w:themeColor="text1"/>
          <w:kern w:val="0"/>
          <w:sz w:val="24"/>
          <w:szCs w:val="24"/>
        </w:rPr>
        <w:t>李俏</w:t>
      </w:r>
      <w:r w:rsidRPr="00760F2B">
        <w:rPr>
          <w:rFonts w:ascii="Times New Roman" w:eastAsia="宋体" w:hAnsi="Times New Roman" w:cs="Times New Roman" w:hint="eastAsia"/>
          <w:color w:val="000000" w:themeColor="text1"/>
          <w:kern w:val="0"/>
          <w:sz w:val="24"/>
          <w:szCs w:val="24"/>
        </w:rPr>
        <w:t>,</w:t>
      </w:r>
      <w:r w:rsidRPr="00760F2B">
        <w:rPr>
          <w:rFonts w:ascii="Times New Roman" w:eastAsia="宋体" w:hAnsi="Times New Roman" w:cs="Times New Roman" w:hint="eastAsia"/>
          <w:b/>
          <w:bCs/>
          <w:color w:val="000000" w:themeColor="text1"/>
          <w:kern w:val="0"/>
          <w:sz w:val="24"/>
          <w:szCs w:val="24"/>
        </w:rPr>
        <w:t>孙泽南</w:t>
      </w:r>
      <w:r w:rsidRPr="00760F2B">
        <w:rPr>
          <w:rFonts w:ascii="Times New Roman" w:eastAsia="宋体" w:hAnsi="Times New Roman" w:cs="Times New Roman" w:hint="eastAsia"/>
          <w:color w:val="000000" w:themeColor="text1"/>
          <w:kern w:val="0"/>
          <w:sz w:val="24"/>
          <w:szCs w:val="24"/>
        </w:rPr>
        <w:t>.</w:t>
      </w:r>
      <w:r w:rsidRPr="00760F2B">
        <w:rPr>
          <w:rFonts w:ascii="Times New Roman" w:eastAsia="宋体" w:hAnsi="Times New Roman" w:cs="Times New Roman" w:hint="eastAsia"/>
          <w:color w:val="000000" w:themeColor="text1"/>
          <w:kern w:val="0"/>
          <w:sz w:val="24"/>
          <w:szCs w:val="24"/>
        </w:rPr>
        <w:t>产业融合背景下合作社参与农村养老供给的实践机制</w:t>
      </w:r>
      <w:r w:rsidRPr="00760F2B">
        <w:rPr>
          <w:rFonts w:ascii="Times New Roman" w:eastAsia="宋体" w:hAnsi="Times New Roman" w:cs="Times New Roman" w:hint="eastAsia"/>
          <w:color w:val="000000" w:themeColor="text1"/>
          <w:kern w:val="0"/>
          <w:sz w:val="24"/>
          <w:szCs w:val="24"/>
        </w:rPr>
        <w:t>[J].</w:t>
      </w:r>
      <w:r w:rsidRPr="00760F2B">
        <w:rPr>
          <w:rFonts w:ascii="Times New Roman" w:eastAsia="宋体" w:hAnsi="Times New Roman" w:cs="Times New Roman" w:hint="eastAsia"/>
          <w:color w:val="000000" w:themeColor="text1"/>
          <w:kern w:val="0"/>
          <w:sz w:val="24"/>
          <w:szCs w:val="24"/>
        </w:rPr>
        <w:t>重庆社会科学</w:t>
      </w:r>
      <w:r w:rsidRPr="00760F2B">
        <w:rPr>
          <w:rFonts w:ascii="Times New Roman" w:eastAsia="宋体" w:hAnsi="Times New Roman" w:cs="Times New Roman" w:hint="eastAsia"/>
          <w:color w:val="000000" w:themeColor="text1"/>
          <w:kern w:val="0"/>
          <w:sz w:val="24"/>
          <w:szCs w:val="24"/>
        </w:rPr>
        <w:t>,2019(8):27-38.</w:t>
      </w:r>
      <w:r w:rsidRPr="00760F2B">
        <w:rPr>
          <w:rFonts w:ascii="Times New Roman" w:eastAsia="宋体" w:hAnsi="Times New Roman" w:hint="eastAsia"/>
          <w:color w:val="000000" w:themeColor="text1"/>
          <w:kern w:val="0"/>
          <w:sz w:val="24"/>
          <w:szCs w:val="24"/>
        </w:rPr>
        <w:t xml:space="preserve"> </w:t>
      </w:r>
      <w:r>
        <w:rPr>
          <w:rFonts w:ascii="Times New Roman" w:eastAsia="宋体" w:hAnsi="Times New Roman" w:hint="eastAsia"/>
          <w:color w:val="000000" w:themeColor="text1"/>
          <w:kern w:val="0"/>
          <w:sz w:val="24"/>
          <w:szCs w:val="24"/>
        </w:rPr>
        <w:t>（</w:t>
      </w:r>
      <w:r>
        <w:rPr>
          <w:rFonts w:ascii="Times New Roman" w:eastAsia="宋体" w:hAnsi="Times New Roman"/>
          <w:color w:val="000000" w:themeColor="text1"/>
          <w:kern w:val="0"/>
          <w:sz w:val="24"/>
          <w:szCs w:val="24"/>
        </w:rPr>
        <w:t>CSSCI</w:t>
      </w:r>
      <w:r>
        <w:rPr>
          <w:rFonts w:ascii="Times New Roman" w:eastAsia="宋体" w:hAnsi="Times New Roman" w:hint="eastAsia"/>
          <w:color w:val="000000" w:themeColor="text1"/>
          <w:kern w:val="0"/>
          <w:sz w:val="24"/>
          <w:szCs w:val="24"/>
        </w:rPr>
        <w:t>）</w:t>
      </w:r>
    </w:p>
    <w:p w14:paraId="78BF9E56" w14:textId="4FD3F140" w:rsidR="00760F2B" w:rsidRDefault="00A025AE" w:rsidP="00760F2B">
      <w:pPr>
        <w:widowControl/>
        <w:spacing w:after="45" w:line="360" w:lineRule="auto"/>
        <w:rPr>
          <w:rFonts w:ascii="Times New Roman" w:eastAsia="宋体" w:hAnsi="Times New Roman" w:cs="Times New Roman"/>
          <w:color w:val="000000" w:themeColor="text1"/>
          <w:kern w:val="0"/>
          <w:sz w:val="24"/>
          <w:szCs w:val="24"/>
        </w:rPr>
      </w:pPr>
      <w:bookmarkStart w:id="2" w:name="_Hlk209656174"/>
      <w:r>
        <w:rPr>
          <w:rFonts w:ascii="Times New Roman" w:eastAsia="宋体" w:hAnsi="Times New Roman" w:cs="Times New Roman" w:hint="eastAsia"/>
          <w:color w:val="000000" w:themeColor="text1"/>
          <w:kern w:val="0"/>
          <w:sz w:val="24"/>
          <w:szCs w:val="24"/>
        </w:rPr>
        <w:t xml:space="preserve">[10] </w:t>
      </w:r>
      <w:r w:rsidRPr="00A025AE">
        <w:rPr>
          <w:rFonts w:ascii="Times New Roman" w:eastAsia="宋体" w:hAnsi="Times New Roman" w:cs="Times New Roman"/>
          <w:color w:val="000000" w:themeColor="text1"/>
          <w:kern w:val="0"/>
          <w:sz w:val="24"/>
          <w:szCs w:val="24"/>
        </w:rPr>
        <w:t xml:space="preserve">Gao F, Zhang S, </w:t>
      </w:r>
      <w:r w:rsidRPr="00A025AE">
        <w:rPr>
          <w:rFonts w:ascii="Times New Roman" w:eastAsia="宋体" w:hAnsi="Times New Roman" w:cs="Times New Roman"/>
          <w:b/>
          <w:bCs/>
          <w:color w:val="000000" w:themeColor="text1"/>
          <w:kern w:val="0"/>
          <w:sz w:val="24"/>
          <w:szCs w:val="24"/>
        </w:rPr>
        <w:t>Sun Z</w:t>
      </w:r>
      <w:r w:rsidRPr="00A025AE">
        <w:rPr>
          <w:rFonts w:ascii="Times New Roman" w:eastAsia="宋体" w:hAnsi="Times New Roman" w:cs="Times New Roman" w:hint="eastAsia"/>
          <w:b/>
          <w:bCs/>
          <w:color w:val="000000" w:themeColor="text1"/>
          <w:kern w:val="0"/>
          <w:sz w:val="24"/>
          <w:szCs w:val="24"/>
          <w:vertAlign w:val="superscript"/>
        </w:rPr>
        <w:t>*</w:t>
      </w:r>
      <w:r w:rsidRPr="00A025AE">
        <w:rPr>
          <w:rFonts w:ascii="Times New Roman" w:eastAsia="宋体" w:hAnsi="Times New Roman" w:cs="Times New Roman"/>
          <w:color w:val="000000" w:themeColor="text1"/>
          <w:kern w:val="0"/>
          <w:sz w:val="24"/>
          <w:szCs w:val="24"/>
        </w:rPr>
        <w:t xml:space="preserve">, Wang W. Depression symptoms in perimenopausal women with somatic pain: nomogram construction based on a logistic regression model </w:t>
      </w:r>
      <w:r>
        <w:rPr>
          <w:rFonts w:ascii="Times New Roman" w:eastAsia="宋体" w:hAnsi="Times New Roman" w:cs="Times New Roman" w:hint="eastAsia"/>
          <w:color w:val="000000" w:themeColor="text1"/>
          <w:kern w:val="0"/>
          <w:sz w:val="24"/>
          <w:szCs w:val="24"/>
        </w:rPr>
        <w:t>[</w:t>
      </w:r>
      <w:r w:rsidRPr="00A025AE">
        <w:rPr>
          <w:rFonts w:ascii="Times New Roman" w:eastAsia="宋体" w:hAnsi="Times New Roman" w:cs="Times New Roman"/>
          <w:color w:val="000000" w:themeColor="text1"/>
          <w:kern w:val="0"/>
          <w:sz w:val="24"/>
          <w:szCs w:val="24"/>
        </w:rPr>
        <w:t>J</w:t>
      </w:r>
      <w:r>
        <w:rPr>
          <w:rFonts w:ascii="Times New Roman" w:eastAsia="宋体" w:hAnsi="Times New Roman" w:cs="Times New Roman" w:hint="eastAsia"/>
          <w:color w:val="000000" w:themeColor="text1"/>
          <w:kern w:val="0"/>
          <w:sz w:val="24"/>
          <w:szCs w:val="24"/>
        </w:rPr>
        <w:t>]</w:t>
      </w:r>
      <w:r w:rsidRPr="00A025AE">
        <w:rPr>
          <w:rFonts w:ascii="Times New Roman" w:eastAsia="宋体" w:hAnsi="Times New Roman" w:cs="Times New Roman"/>
          <w:color w:val="000000" w:themeColor="text1"/>
          <w:kern w:val="0"/>
          <w:sz w:val="24"/>
          <w:szCs w:val="24"/>
        </w:rPr>
        <w:t>. Frontiers in Public Health, 2025, 13:1528718.</w:t>
      </w:r>
      <w:r>
        <w:rPr>
          <w:rFonts w:ascii="Times New Roman" w:eastAsia="宋体" w:hAnsi="Times New Roman" w:cs="Times New Roman" w:hint="eastAsia"/>
          <w:color w:val="000000" w:themeColor="text1"/>
          <w:kern w:val="0"/>
          <w:sz w:val="24"/>
          <w:szCs w:val="24"/>
        </w:rPr>
        <w:t xml:space="preserve"> (SCI)</w:t>
      </w:r>
    </w:p>
    <w:bookmarkEnd w:id="2"/>
    <w:p w14:paraId="45C5CE5D" w14:textId="20B8A024" w:rsidR="00A025AE" w:rsidRDefault="005774EB" w:rsidP="00760F2B">
      <w:pPr>
        <w:widowControl/>
        <w:spacing w:after="45" w:line="360" w:lineRule="auto"/>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 xml:space="preserve">[11] </w:t>
      </w:r>
      <w:r w:rsidRPr="005774EB">
        <w:rPr>
          <w:rFonts w:ascii="Times New Roman" w:eastAsia="宋体" w:hAnsi="Times New Roman" w:cs="Times New Roman" w:hint="eastAsia"/>
          <w:color w:val="000000" w:themeColor="text1"/>
          <w:kern w:val="0"/>
          <w:sz w:val="24"/>
          <w:szCs w:val="24"/>
        </w:rPr>
        <w:t xml:space="preserve">Lu S, </w:t>
      </w:r>
      <w:r w:rsidRPr="005774EB">
        <w:rPr>
          <w:rFonts w:ascii="Times New Roman" w:eastAsia="宋体" w:hAnsi="Times New Roman" w:cs="Times New Roman" w:hint="eastAsia"/>
          <w:b/>
          <w:bCs/>
          <w:color w:val="000000" w:themeColor="text1"/>
          <w:kern w:val="0"/>
          <w:sz w:val="24"/>
          <w:szCs w:val="24"/>
        </w:rPr>
        <w:t>Sun Z</w:t>
      </w:r>
      <w:r w:rsidRPr="005774EB">
        <w:rPr>
          <w:rFonts w:ascii="Times New Roman" w:eastAsia="宋体" w:hAnsi="Times New Roman" w:cs="Times New Roman" w:hint="eastAsia"/>
          <w:color w:val="000000" w:themeColor="text1"/>
          <w:kern w:val="0"/>
          <w:sz w:val="24"/>
          <w:szCs w:val="24"/>
        </w:rPr>
        <w:t>, Huang M. The impact of digital literacy on farmers' pro-environmental behavior: an analysis with the Theory of Planned Behavior[J]. Frontiers in Sustainable Food Systems, 2024, 8:1432184.</w:t>
      </w:r>
      <w:r>
        <w:rPr>
          <w:rFonts w:ascii="Times New Roman" w:eastAsia="宋体" w:hAnsi="Times New Roman" w:cs="Times New Roman" w:hint="eastAsia"/>
          <w:color w:val="000000" w:themeColor="text1"/>
          <w:kern w:val="0"/>
          <w:sz w:val="24"/>
          <w:szCs w:val="24"/>
        </w:rPr>
        <w:t xml:space="preserve"> (SCI)</w:t>
      </w:r>
    </w:p>
    <w:p w14:paraId="0117FD37" w14:textId="6CFE0FD3" w:rsidR="005774EB" w:rsidRPr="00A0543C" w:rsidRDefault="005774EB" w:rsidP="005774EB">
      <w:pPr>
        <w:widowControl/>
        <w:spacing w:after="45" w:line="360" w:lineRule="auto"/>
        <w:rPr>
          <w:rFonts w:ascii="Times New Roman" w:eastAsia="宋体" w:hAnsi="Times New Roman" w:cs="Times New Roman" w:hint="eastAsia"/>
          <w:color w:val="000000" w:themeColor="text1"/>
          <w:kern w:val="0"/>
          <w:sz w:val="24"/>
          <w:szCs w:val="24"/>
        </w:rPr>
      </w:pPr>
      <w:r>
        <w:rPr>
          <w:rFonts w:ascii="Times New Roman" w:eastAsia="宋体" w:hAnsi="Times New Roman" w:cs="Times New Roman" w:hint="eastAsia"/>
          <w:color w:val="000000" w:themeColor="text1"/>
          <w:kern w:val="0"/>
          <w:sz w:val="24"/>
          <w:szCs w:val="24"/>
        </w:rPr>
        <w:t xml:space="preserve">[12] </w:t>
      </w:r>
      <w:r w:rsidRPr="005774EB">
        <w:rPr>
          <w:rFonts w:ascii="Times New Roman" w:eastAsia="宋体" w:hAnsi="Times New Roman" w:cs="Times New Roman" w:hint="eastAsia"/>
          <w:color w:val="000000" w:themeColor="text1"/>
          <w:kern w:val="0"/>
          <w:sz w:val="24"/>
          <w:szCs w:val="24"/>
        </w:rPr>
        <w:t>Lu</w:t>
      </w:r>
      <w:r>
        <w:rPr>
          <w:rFonts w:ascii="Times New Roman" w:eastAsia="宋体" w:hAnsi="Times New Roman" w:cs="Times New Roman" w:hint="eastAsia"/>
          <w:color w:val="000000" w:themeColor="text1"/>
          <w:kern w:val="0"/>
          <w:sz w:val="24"/>
          <w:szCs w:val="24"/>
        </w:rPr>
        <w:t xml:space="preserve"> </w:t>
      </w:r>
      <w:r w:rsidRPr="005774EB">
        <w:rPr>
          <w:rFonts w:ascii="Times New Roman" w:eastAsia="宋体" w:hAnsi="Times New Roman" w:cs="Times New Roman" w:hint="eastAsia"/>
          <w:color w:val="000000" w:themeColor="text1"/>
          <w:kern w:val="0"/>
          <w:sz w:val="24"/>
          <w:szCs w:val="24"/>
        </w:rPr>
        <w:t>S</w:t>
      </w:r>
      <w:r>
        <w:rPr>
          <w:rFonts w:ascii="Times New Roman" w:eastAsia="宋体" w:hAnsi="Times New Roman" w:cs="Times New Roman" w:hint="eastAsia"/>
          <w:color w:val="000000" w:themeColor="text1"/>
          <w:kern w:val="0"/>
          <w:sz w:val="24"/>
          <w:szCs w:val="24"/>
        </w:rPr>
        <w:t>,</w:t>
      </w:r>
      <w:r w:rsidRPr="005774EB">
        <w:rPr>
          <w:rFonts w:ascii="Times New Roman" w:eastAsia="宋体" w:hAnsi="Times New Roman" w:cs="Times New Roman" w:hint="eastAsia"/>
          <w:color w:val="000000" w:themeColor="text1"/>
          <w:kern w:val="0"/>
          <w:sz w:val="24"/>
          <w:szCs w:val="24"/>
        </w:rPr>
        <w:t xml:space="preserve"> Zhuang, JC</w:t>
      </w:r>
      <w:r>
        <w:rPr>
          <w:rFonts w:ascii="Times New Roman" w:eastAsia="宋体" w:hAnsi="Times New Roman" w:cs="Times New Roman" w:hint="eastAsia"/>
          <w:color w:val="000000" w:themeColor="text1"/>
          <w:kern w:val="0"/>
          <w:sz w:val="24"/>
          <w:szCs w:val="24"/>
        </w:rPr>
        <w:t>,</w:t>
      </w:r>
      <w:r w:rsidRPr="005774EB">
        <w:rPr>
          <w:rFonts w:ascii="Times New Roman" w:eastAsia="宋体" w:hAnsi="Times New Roman" w:cs="Times New Roman" w:hint="eastAsia"/>
          <w:color w:val="000000" w:themeColor="text1"/>
          <w:kern w:val="0"/>
          <w:sz w:val="24"/>
          <w:szCs w:val="24"/>
        </w:rPr>
        <w:t xml:space="preserve"> </w:t>
      </w:r>
      <w:r w:rsidRPr="00453105">
        <w:rPr>
          <w:rFonts w:ascii="Times New Roman" w:eastAsia="宋体" w:hAnsi="Times New Roman" w:cs="Times New Roman" w:hint="eastAsia"/>
          <w:b/>
          <w:bCs/>
          <w:color w:val="000000" w:themeColor="text1"/>
          <w:kern w:val="0"/>
          <w:sz w:val="24"/>
          <w:szCs w:val="24"/>
        </w:rPr>
        <w:t>Sun Z</w:t>
      </w:r>
      <w:r w:rsidRPr="005774EB">
        <w:rPr>
          <w:rFonts w:ascii="Times New Roman" w:eastAsia="宋体" w:hAnsi="Times New Roman" w:cs="Times New Roman" w:hint="eastAsia"/>
          <w:color w:val="000000" w:themeColor="text1"/>
          <w:kern w:val="0"/>
          <w:sz w:val="24"/>
          <w:szCs w:val="24"/>
        </w:rPr>
        <w:t xml:space="preserve"> et al. How can rural digitalization improve agricultural green total factor productivity: Empirical evidence from counties in China</w:t>
      </w:r>
      <w:r w:rsidRPr="005774EB">
        <w:rPr>
          <w:rFonts w:ascii="Times New Roman" w:eastAsia="宋体" w:hAnsi="Times New Roman" w:cs="Times New Roman" w:hint="eastAsia"/>
          <w:color w:val="000000" w:themeColor="text1"/>
          <w:kern w:val="0"/>
          <w:sz w:val="24"/>
          <w:szCs w:val="24"/>
        </w:rPr>
        <w:t xml:space="preserve"> </w:t>
      </w:r>
      <w:r w:rsidRPr="005774EB">
        <w:rPr>
          <w:rFonts w:ascii="Times New Roman" w:eastAsia="宋体" w:hAnsi="Times New Roman" w:cs="Times New Roman" w:hint="eastAsia"/>
          <w:color w:val="000000" w:themeColor="text1"/>
          <w:kern w:val="0"/>
          <w:sz w:val="24"/>
          <w:szCs w:val="24"/>
        </w:rPr>
        <w:t>[J]. H</w:t>
      </w:r>
      <w:r>
        <w:rPr>
          <w:rFonts w:ascii="Times New Roman" w:eastAsia="宋体" w:hAnsi="Times New Roman" w:cs="Times New Roman" w:hint="eastAsia"/>
          <w:color w:val="000000" w:themeColor="text1"/>
          <w:kern w:val="0"/>
          <w:sz w:val="24"/>
          <w:szCs w:val="24"/>
        </w:rPr>
        <w:t>eliyon</w:t>
      </w:r>
      <w:r w:rsidRPr="005774EB">
        <w:rPr>
          <w:rFonts w:ascii="Times New Roman" w:eastAsia="宋体" w:hAnsi="Times New Roman" w:cs="Times New Roman" w:hint="eastAsia"/>
          <w:color w:val="000000" w:themeColor="text1"/>
          <w:kern w:val="0"/>
          <w:sz w:val="24"/>
          <w:szCs w:val="24"/>
        </w:rPr>
        <w:t>, 202</w:t>
      </w:r>
      <w:r>
        <w:rPr>
          <w:rFonts w:ascii="Times New Roman" w:eastAsia="宋体" w:hAnsi="Times New Roman" w:cs="Times New Roman" w:hint="eastAsia"/>
          <w:color w:val="000000" w:themeColor="text1"/>
          <w:kern w:val="0"/>
          <w:sz w:val="24"/>
          <w:szCs w:val="24"/>
        </w:rPr>
        <w:t>4</w:t>
      </w:r>
      <w:r w:rsidRPr="005774EB">
        <w:rPr>
          <w:rFonts w:ascii="Times New Roman" w:eastAsia="宋体" w:hAnsi="Times New Roman" w:cs="Times New Roman" w:hint="eastAsia"/>
          <w:color w:val="000000" w:themeColor="text1"/>
          <w:kern w:val="0"/>
          <w:sz w:val="24"/>
          <w:szCs w:val="24"/>
        </w:rPr>
        <w:t>, 1</w:t>
      </w:r>
      <w:r>
        <w:rPr>
          <w:rFonts w:ascii="Times New Roman" w:eastAsia="宋体" w:hAnsi="Times New Roman" w:cs="Times New Roman" w:hint="eastAsia"/>
          <w:color w:val="000000" w:themeColor="text1"/>
          <w:kern w:val="0"/>
          <w:sz w:val="24"/>
          <w:szCs w:val="24"/>
        </w:rPr>
        <w:t>0</w:t>
      </w:r>
      <w:r w:rsidRPr="005774EB">
        <w:rPr>
          <w:rFonts w:ascii="Times New Roman" w:eastAsia="宋体" w:hAnsi="Times New Roman" w:cs="Times New Roman" w:hint="eastAsia"/>
          <w:color w:val="000000" w:themeColor="text1"/>
          <w:kern w:val="0"/>
          <w:sz w:val="24"/>
          <w:szCs w:val="24"/>
        </w:rPr>
        <w:t>:</w:t>
      </w:r>
      <w:r w:rsidR="00453105" w:rsidRPr="00453105">
        <w:rPr>
          <w:rFonts w:hint="eastAsia"/>
        </w:rPr>
        <w:t xml:space="preserve"> </w:t>
      </w:r>
      <w:r w:rsidR="00453105" w:rsidRPr="00453105">
        <w:rPr>
          <w:rFonts w:ascii="Times New Roman" w:eastAsia="宋体" w:hAnsi="Times New Roman" w:cs="Times New Roman" w:hint="eastAsia"/>
          <w:color w:val="000000" w:themeColor="text1"/>
          <w:kern w:val="0"/>
          <w:sz w:val="24"/>
          <w:szCs w:val="24"/>
        </w:rPr>
        <w:t>e35296</w:t>
      </w:r>
      <w:r w:rsidRPr="005774EB">
        <w:rPr>
          <w:rFonts w:ascii="Times New Roman" w:eastAsia="宋体" w:hAnsi="Times New Roman" w:cs="Times New Roman" w:hint="eastAsia"/>
          <w:color w:val="000000" w:themeColor="text1"/>
          <w:kern w:val="0"/>
          <w:sz w:val="24"/>
          <w:szCs w:val="24"/>
        </w:rPr>
        <w:t>. (SCI)</w:t>
      </w:r>
    </w:p>
    <w:p w14:paraId="68898E2B" w14:textId="77777777" w:rsidR="008806FE" w:rsidRDefault="00000000">
      <w:pPr>
        <w:widowControl/>
        <w:outlineLvl w:val="2"/>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主要科研项目</w:t>
      </w:r>
      <w:r>
        <w:rPr>
          <w:rFonts w:ascii="微软雅黑" w:eastAsia="微软雅黑" w:hAnsi="微软雅黑" w:cs="宋体"/>
          <w:color w:val="666666"/>
          <w:kern w:val="0"/>
          <w:sz w:val="18"/>
          <w:szCs w:val="18"/>
        </w:rPr>
        <w:t> </w:t>
      </w:r>
      <w:r>
        <w:rPr>
          <w:rFonts w:ascii="微软雅黑" w:eastAsia="微软雅黑" w:hAnsi="微软雅黑" w:cs="宋体" w:hint="eastAsia"/>
          <w:b/>
          <w:bCs/>
          <w:color w:val="333333"/>
          <w:kern w:val="0"/>
          <w:sz w:val="27"/>
          <w:szCs w:val="27"/>
        </w:rPr>
        <w:t>（选填）</w:t>
      </w:r>
    </w:p>
    <w:p w14:paraId="0020007C" w14:textId="69B209D6" w:rsidR="008806FE" w:rsidRPr="00453105" w:rsidRDefault="00170B57">
      <w:pPr>
        <w:widowControl/>
        <w:outlineLvl w:val="2"/>
        <w:rPr>
          <w:rFonts w:ascii="微软雅黑" w:eastAsia="微软雅黑" w:hAnsi="微软雅黑" w:cs="宋体" w:hint="eastAsia"/>
          <w:color w:val="666666"/>
          <w:kern w:val="0"/>
          <w:sz w:val="18"/>
          <w:szCs w:val="18"/>
        </w:rPr>
      </w:pPr>
      <w:r>
        <w:rPr>
          <w:rFonts w:ascii="Times New Roman" w:eastAsia="宋体" w:hAnsi="Times New Roman" w:cs="Times New Roman" w:hint="eastAsia"/>
          <w:color w:val="000000" w:themeColor="text1"/>
          <w:kern w:val="0"/>
          <w:sz w:val="24"/>
          <w:szCs w:val="24"/>
        </w:rPr>
        <w:t>1.</w:t>
      </w:r>
      <w:r>
        <w:rPr>
          <w:rFonts w:ascii="Times New Roman" w:eastAsia="宋体" w:hAnsi="Times New Roman" w:cs="Times New Roman"/>
          <w:color w:val="000000" w:themeColor="text1"/>
          <w:kern w:val="0"/>
          <w:sz w:val="24"/>
          <w:szCs w:val="24"/>
        </w:rPr>
        <w:t>主持江苏省社科基金</w:t>
      </w:r>
      <w:r>
        <w:rPr>
          <w:rFonts w:ascii="Times New Roman" w:eastAsia="宋体" w:hAnsi="Times New Roman" w:cs="Times New Roman" w:hint="eastAsia"/>
          <w:color w:val="000000" w:themeColor="text1"/>
          <w:kern w:val="0"/>
          <w:sz w:val="24"/>
          <w:szCs w:val="24"/>
        </w:rPr>
        <w:t>青年</w:t>
      </w:r>
      <w:r>
        <w:rPr>
          <w:rFonts w:ascii="Times New Roman" w:eastAsia="宋体" w:hAnsi="Times New Roman" w:cs="Times New Roman"/>
          <w:color w:val="000000" w:themeColor="text1"/>
          <w:kern w:val="0"/>
          <w:sz w:val="24"/>
          <w:szCs w:val="24"/>
        </w:rPr>
        <w:t>项目</w:t>
      </w:r>
      <w:r>
        <w:rPr>
          <w:rFonts w:ascii="Times New Roman" w:eastAsia="宋体" w:hAnsi="Times New Roman" w:cs="Times New Roman"/>
          <w:color w:val="000000" w:themeColor="text1"/>
          <w:kern w:val="0"/>
          <w:sz w:val="24"/>
          <w:szCs w:val="24"/>
        </w:rPr>
        <w:t>“</w:t>
      </w:r>
      <w:r>
        <w:rPr>
          <w:rFonts w:ascii="Times New Roman" w:eastAsia="宋体" w:hAnsi="Times New Roman" w:cs="Times New Roman" w:hint="eastAsia"/>
          <w:color w:val="000000" w:themeColor="text1"/>
          <w:kern w:val="0"/>
          <w:sz w:val="24"/>
          <w:szCs w:val="24"/>
        </w:rPr>
        <w:t>乡村产业融合发展驱动大龄返乡农民工生产性老龄化的机制与路径研究</w:t>
      </w:r>
      <w:r>
        <w:rPr>
          <w:rFonts w:ascii="Times New Roman" w:eastAsia="宋体" w:hAnsi="Times New Roman" w:cs="Times New Roman"/>
          <w:color w:val="000000" w:themeColor="text1"/>
          <w:kern w:val="0"/>
          <w:sz w:val="24"/>
          <w:szCs w:val="24"/>
        </w:rPr>
        <w:t>”</w:t>
      </w:r>
      <w:r>
        <w:rPr>
          <w:rFonts w:ascii="Times New Roman" w:eastAsia="宋体" w:hAnsi="Times New Roman" w:cs="Times New Roman"/>
          <w:color w:val="000000" w:themeColor="text1"/>
          <w:kern w:val="0"/>
          <w:sz w:val="24"/>
          <w:szCs w:val="24"/>
        </w:rPr>
        <w:t>（</w:t>
      </w:r>
      <w:r>
        <w:rPr>
          <w:rFonts w:ascii="Times New Roman" w:eastAsia="宋体" w:hAnsi="Times New Roman" w:cs="Times New Roman"/>
          <w:color w:val="000000" w:themeColor="text1"/>
          <w:kern w:val="0"/>
          <w:sz w:val="24"/>
          <w:szCs w:val="24"/>
        </w:rPr>
        <w:t>2</w:t>
      </w:r>
      <w:r>
        <w:rPr>
          <w:rFonts w:ascii="Times New Roman" w:eastAsia="宋体" w:hAnsi="Times New Roman" w:cs="Times New Roman" w:hint="eastAsia"/>
          <w:color w:val="000000" w:themeColor="text1"/>
          <w:kern w:val="0"/>
          <w:sz w:val="24"/>
          <w:szCs w:val="24"/>
        </w:rPr>
        <w:t>5GLC</w:t>
      </w:r>
      <w:r>
        <w:rPr>
          <w:rFonts w:ascii="Times New Roman" w:eastAsia="宋体" w:hAnsi="Times New Roman" w:cs="Times New Roman"/>
          <w:color w:val="000000" w:themeColor="text1"/>
          <w:kern w:val="0"/>
          <w:sz w:val="24"/>
          <w:szCs w:val="24"/>
        </w:rPr>
        <w:t>0</w:t>
      </w:r>
      <w:r>
        <w:rPr>
          <w:rFonts w:ascii="Times New Roman" w:eastAsia="宋体" w:hAnsi="Times New Roman" w:cs="Times New Roman" w:hint="eastAsia"/>
          <w:color w:val="000000" w:themeColor="text1"/>
          <w:kern w:val="0"/>
          <w:sz w:val="24"/>
          <w:szCs w:val="24"/>
        </w:rPr>
        <w:t>02</w:t>
      </w:r>
      <w:r>
        <w:rPr>
          <w:rFonts w:ascii="Times New Roman" w:eastAsia="宋体" w:hAnsi="Times New Roman" w:cs="Times New Roman"/>
          <w:color w:val="000000" w:themeColor="text1"/>
          <w:kern w:val="0"/>
          <w:sz w:val="24"/>
          <w:szCs w:val="24"/>
        </w:rPr>
        <w:t>）</w:t>
      </w:r>
      <w:r w:rsidR="00A025AE">
        <w:rPr>
          <w:rFonts w:ascii="Times New Roman" w:eastAsia="宋体" w:hAnsi="Times New Roman" w:cs="Times New Roman" w:hint="eastAsia"/>
          <w:color w:val="000000" w:themeColor="text1"/>
          <w:kern w:val="0"/>
          <w:sz w:val="24"/>
          <w:szCs w:val="24"/>
        </w:rPr>
        <w:t>2025</w:t>
      </w:r>
      <w:r>
        <w:rPr>
          <w:rFonts w:ascii="Times New Roman" w:eastAsia="宋体" w:hAnsi="Times New Roman" w:cs="Times New Roman" w:hint="eastAsia"/>
          <w:color w:val="000000" w:themeColor="text1"/>
          <w:kern w:val="0"/>
          <w:sz w:val="24"/>
          <w:szCs w:val="24"/>
        </w:rPr>
        <w:t>。</w:t>
      </w:r>
    </w:p>
    <w:p w14:paraId="66BF47FF" w14:textId="77777777" w:rsidR="008806FE" w:rsidRDefault="00000000">
      <w:pPr>
        <w:widowControl/>
        <w:outlineLvl w:val="2"/>
        <w:rPr>
          <w:rFonts w:ascii="微软雅黑" w:eastAsia="微软雅黑" w:hAnsi="微软雅黑" w:cs="宋体" w:hint="eastAsia"/>
          <w:b/>
          <w:bCs/>
          <w:color w:val="333333"/>
          <w:kern w:val="0"/>
          <w:sz w:val="27"/>
          <w:szCs w:val="27"/>
        </w:rPr>
      </w:pPr>
      <w:r>
        <w:rPr>
          <w:rFonts w:ascii="微软雅黑" w:eastAsia="微软雅黑" w:hAnsi="微软雅黑" w:cs="宋体" w:hint="eastAsia"/>
          <w:b/>
          <w:bCs/>
          <w:color w:val="333333"/>
          <w:kern w:val="0"/>
          <w:sz w:val="27"/>
          <w:szCs w:val="27"/>
        </w:rPr>
        <w:t>荣誉与奖励</w:t>
      </w:r>
    </w:p>
    <w:p w14:paraId="5339EF42" w14:textId="3C8565CC" w:rsidR="008806FE" w:rsidRDefault="00170B57">
      <w:pPr>
        <w:widowControl/>
        <w:outlineLvl w:val="2"/>
        <w:rPr>
          <w:rFonts w:ascii="微软雅黑" w:eastAsia="微软雅黑" w:hAnsi="微软雅黑" w:cs="宋体" w:hint="eastAsia"/>
          <w:b/>
          <w:bCs/>
          <w:color w:val="333333"/>
          <w:kern w:val="0"/>
          <w:sz w:val="27"/>
          <w:szCs w:val="27"/>
        </w:rPr>
      </w:pPr>
      <w:r>
        <w:rPr>
          <w:rFonts w:ascii="微软雅黑" w:eastAsia="微软雅黑" w:hAnsi="微软雅黑" w:cs="宋体" w:hint="eastAsia"/>
          <w:b/>
          <w:bCs/>
          <w:color w:val="333333"/>
          <w:kern w:val="0"/>
          <w:sz w:val="27"/>
          <w:szCs w:val="27"/>
        </w:rPr>
        <w:t>无</w:t>
      </w:r>
    </w:p>
    <w:p w14:paraId="709C953C" w14:textId="77777777" w:rsidR="008806FE" w:rsidRDefault="00000000">
      <w:pPr>
        <w:widowControl/>
        <w:outlineLvl w:val="2"/>
        <w:rPr>
          <w:rFonts w:ascii="微软雅黑" w:eastAsia="微软雅黑" w:hAnsi="微软雅黑" w:cs="宋体" w:hint="eastAsia"/>
          <w:color w:val="666666"/>
          <w:kern w:val="0"/>
          <w:sz w:val="18"/>
          <w:szCs w:val="18"/>
        </w:rPr>
      </w:pPr>
      <w:r>
        <w:rPr>
          <w:rFonts w:ascii="微软雅黑" w:eastAsia="微软雅黑" w:hAnsi="微软雅黑" w:cs="宋体"/>
          <w:b/>
          <w:bCs/>
          <w:color w:val="333333"/>
          <w:kern w:val="0"/>
          <w:sz w:val="27"/>
          <w:szCs w:val="27"/>
        </w:rPr>
        <w:t>讲授课程</w:t>
      </w:r>
      <w:r>
        <w:rPr>
          <w:rFonts w:ascii="微软雅黑" w:eastAsia="微软雅黑" w:hAnsi="微软雅黑" w:cs="宋体"/>
          <w:color w:val="666666"/>
          <w:kern w:val="0"/>
          <w:sz w:val="18"/>
          <w:szCs w:val="18"/>
        </w:rPr>
        <w:t> </w:t>
      </w:r>
      <w:r>
        <w:rPr>
          <w:rFonts w:ascii="微软雅黑" w:eastAsia="微软雅黑" w:hAnsi="微软雅黑" w:cs="宋体" w:hint="eastAsia"/>
          <w:b/>
          <w:bCs/>
          <w:color w:val="333333"/>
          <w:kern w:val="0"/>
          <w:sz w:val="27"/>
          <w:szCs w:val="27"/>
        </w:rPr>
        <w:t>（选填）</w:t>
      </w:r>
    </w:p>
    <w:sectPr w:rsidR="008806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FA1F" w14:textId="77777777" w:rsidR="0045307A" w:rsidRDefault="0045307A">
      <w:pPr>
        <w:rPr>
          <w:rFonts w:hint="eastAsia"/>
        </w:rPr>
      </w:pPr>
    </w:p>
  </w:endnote>
  <w:endnote w:type="continuationSeparator" w:id="0">
    <w:p w14:paraId="7A75D448" w14:textId="77777777" w:rsidR="0045307A" w:rsidRDefault="0045307A">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6E40" w14:textId="77777777" w:rsidR="0045307A" w:rsidRDefault="0045307A">
      <w:pPr>
        <w:rPr>
          <w:rFonts w:hint="eastAsia"/>
        </w:rPr>
      </w:pPr>
    </w:p>
  </w:footnote>
  <w:footnote w:type="continuationSeparator" w:id="0">
    <w:p w14:paraId="31374AA2" w14:textId="77777777" w:rsidR="0045307A" w:rsidRDefault="0045307A">
      <w:pPr>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1MmExZGI2MTQzZDRiMmJhNDBkODE2NDQ1YzdmZTQifQ=="/>
  </w:docVars>
  <w:rsids>
    <w:rsidRoot w:val="006869F2"/>
    <w:rsid w:val="00022AB7"/>
    <w:rsid w:val="000D54A3"/>
    <w:rsid w:val="00147487"/>
    <w:rsid w:val="0015452A"/>
    <w:rsid w:val="00170B57"/>
    <w:rsid w:val="00211E0D"/>
    <w:rsid w:val="00234337"/>
    <w:rsid w:val="003C06DF"/>
    <w:rsid w:val="004023BC"/>
    <w:rsid w:val="0045307A"/>
    <w:rsid w:val="00453105"/>
    <w:rsid w:val="004E05E2"/>
    <w:rsid w:val="005238EF"/>
    <w:rsid w:val="00526887"/>
    <w:rsid w:val="005774EB"/>
    <w:rsid w:val="005D49C5"/>
    <w:rsid w:val="00635663"/>
    <w:rsid w:val="006869F2"/>
    <w:rsid w:val="00691AAB"/>
    <w:rsid w:val="00710C4C"/>
    <w:rsid w:val="00735F4B"/>
    <w:rsid w:val="00760F2B"/>
    <w:rsid w:val="007739F1"/>
    <w:rsid w:val="00827B66"/>
    <w:rsid w:val="00853E84"/>
    <w:rsid w:val="008806FE"/>
    <w:rsid w:val="00967E75"/>
    <w:rsid w:val="0099055F"/>
    <w:rsid w:val="009E7E73"/>
    <w:rsid w:val="00A025AE"/>
    <w:rsid w:val="00A0543C"/>
    <w:rsid w:val="00AA7374"/>
    <w:rsid w:val="00AD2C7D"/>
    <w:rsid w:val="00B051AA"/>
    <w:rsid w:val="00B3464F"/>
    <w:rsid w:val="00B370D4"/>
    <w:rsid w:val="00B61FCB"/>
    <w:rsid w:val="00B866F7"/>
    <w:rsid w:val="00BB79DC"/>
    <w:rsid w:val="00BF36C8"/>
    <w:rsid w:val="00C73D8E"/>
    <w:rsid w:val="00CE55CB"/>
    <w:rsid w:val="00D40D54"/>
    <w:rsid w:val="00F00116"/>
    <w:rsid w:val="00FC0FA0"/>
    <w:rsid w:val="1D6A237C"/>
    <w:rsid w:val="67BA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778C5"/>
  <w15:docId w15:val="{C90772CE-836F-44EC-B21F-43A67B9A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listtext">
    <w:name w:val="listtext"/>
    <w:basedOn w:val="a0"/>
    <w:qFormat/>
  </w:style>
  <w:style w:type="character" w:customStyle="1" w:styleId="name">
    <w:name w:val="name"/>
    <w:basedOn w:val="a0"/>
    <w:qFormat/>
  </w:style>
  <w:style w:type="character" w:customStyle="1" w:styleId="position">
    <w:name w:val="positio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zenan Sun</cp:lastModifiedBy>
  <cp:revision>4</cp:revision>
  <dcterms:created xsi:type="dcterms:W3CDTF">2025-09-24T17:09:00Z</dcterms:created>
  <dcterms:modified xsi:type="dcterms:W3CDTF">2025-09-24T17:40:00Z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5C059F059CDF4FEF808065A22F874875_13</vt:lpwstr>
  </property>
  <property fmtid="{D5CDD505-2E9C-101B-9397-08002B2CF9AE}" pid="4" name="KSOTemplateDocerSaveRecord">
    <vt:lpwstr>eyJoZGlkIjoiMzI2Yzk4ZjI5MmZjODE0NjIyOTU2Y2I1MzI3ODE4MTYiLCJ1c2VySWQiOiI0NTE0MTc0MjcifQ==</vt:lpwstr>
  </property>
</Properties>
</file>